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C00" w:rsidRPr="00F53F62" w:rsidRDefault="00356C00" w:rsidP="00063909">
      <w:pPr>
        <w:ind w:left="-5"/>
        <w:jc w:val="left"/>
      </w:pPr>
      <w:r w:rsidRPr="00F53F62"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5484495</wp:posOffset>
            </wp:positionH>
            <wp:positionV relativeFrom="paragraph">
              <wp:posOffset>60960</wp:posOffset>
            </wp:positionV>
            <wp:extent cx="914400" cy="914400"/>
            <wp:effectExtent l="0" t="0" r="0" b="0"/>
            <wp:wrapNone/>
            <wp:docPr id="136" name="Picture 1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13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6C00" w:rsidRPr="00EF61A0" w:rsidRDefault="00356C00" w:rsidP="00206104">
      <w:pPr>
        <w:spacing w:after="0" w:line="276" w:lineRule="auto"/>
        <w:ind w:left="-5"/>
        <w:jc w:val="left"/>
        <w:rPr>
          <w:rFonts w:asciiTheme="minorHAnsi" w:hAnsiTheme="minorHAnsi" w:cstheme="minorHAnsi"/>
          <w:b/>
          <w:sz w:val="22"/>
        </w:rPr>
      </w:pPr>
      <w:r w:rsidRPr="00EF61A0">
        <w:rPr>
          <w:rFonts w:asciiTheme="minorHAnsi" w:hAnsiTheme="minorHAnsi" w:cstheme="minorHAnsi"/>
          <w:b/>
          <w:sz w:val="22"/>
        </w:rPr>
        <w:t>Biblical Studies</w:t>
      </w:r>
    </w:p>
    <w:p w:rsidR="00EF61A0" w:rsidRPr="00EF61A0" w:rsidRDefault="00EF61A0" w:rsidP="00206104">
      <w:pPr>
        <w:spacing w:after="0" w:line="276" w:lineRule="auto"/>
        <w:ind w:left="-5"/>
        <w:jc w:val="left"/>
        <w:rPr>
          <w:rFonts w:asciiTheme="minorHAnsi" w:hAnsiTheme="minorHAnsi" w:cstheme="minorHAnsi"/>
          <w:b/>
          <w:sz w:val="22"/>
        </w:rPr>
      </w:pPr>
      <w:r w:rsidRPr="00EF61A0">
        <w:rPr>
          <w:rFonts w:asciiTheme="minorHAnsi" w:hAnsiTheme="minorHAnsi" w:cstheme="minorHAnsi"/>
          <w:b/>
          <w:sz w:val="22"/>
        </w:rPr>
        <w:t>Quarter #1 – Lesson #</w:t>
      </w:r>
      <w:r w:rsidR="008A054E">
        <w:rPr>
          <w:rFonts w:asciiTheme="minorHAnsi" w:hAnsiTheme="minorHAnsi" w:cstheme="minorHAnsi"/>
          <w:b/>
          <w:sz w:val="22"/>
        </w:rPr>
        <w:t>3</w:t>
      </w:r>
      <w:bookmarkStart w:id="0" w:name="_GoBack"/>
      <w:bookmarkEnd w:id="0"/>
    </w:p>
    <w:p w:rsidR="00356C00" w:rsidRPr="00EF61A0" w:rsidRDefault="00F53F62" w:rsidP="00206104">
      <w:pPr>
        <w:spacing w:after="0" w:line="276" w:lineRule="auto"/>
        <w:ind w:left="-5"/>
        <w:jc w:val="left"/>
        <w:rPr>
          <w:rFonts w:asciiTheme="minorHAnsi" w:hAnsiTheme="minorHAnsi" w:cstheme="minorHAnsi"/>
          <w:b/>
          <w:sz w:val="22"/>
        </w:rPr>
      </w:pPr>
      <w:r w:rsidRPr="00EF61A0">
        <w:rPr>
          <w:rFonts w:asciiTheme="minorHAnsi" w:hAnsiTheme="minorHAnsi" w:cstheme="minorHAnsi"/>
          <w:b/>
          <w:sz w:val="22"/>
        </w:rPr>
        <w:t>Leviticus</w:t>
      </w:r>
    </w:p>
    <w:p w:rsidR="00A607A1" w:rsidRPr="00EF61A0" w:rsidRDefault="00A607A1" w:rsidP="00206104">
      <w:pPr>
        <w:spacing w:after="0" w:line="276" w:lineRule="auto"/>
        <w:ind w:left="-5"/>
        <w:jc w:val="left"/>
        <w:rPr>
          <w:rFonts w:asciiTheme="minorHAnsi" w:hAnsiTheme="minorHAnsi" w:cstheme="minorHAnsi"/>
          <w:sz w:val="22"/>
        </w:rPr>
      </w:pPr>
    </w:p>
    <w:p w:rsidR="00EF61A0" w:rsidRPr="00EF61A0" w:rsidRDefault="00D60D5F" w:rsidP="00EF61A0">
      <w:pPr>
        <w:spacing w:after="0" w:line="276" w:lineRule="auto"/>
        <w:ind w:left="-5"/>
        <w:rPr>
          <w:rFonts w:asciiTheme="minorHAnsi" w:hAnsiTheme="minorHAnsi" w:cstheme="minorHAnsi"/>
          <w:b/>
          <w:sz w:val="22"/>
        </w:rPr>
      </w:pPr>
      <w:r w:rsidRPr="00EF61A0">
        <w:rPr>
          <w:rFonts w:asciiTheme="minorHAnsi" w:hAnsiTheme="minorHAnsi" w:cstheme="minorHAnsi"/>
          <w:b/>
          <w:sz w:val="22"/>
        </w:rPr>
        <w:t xml:space="preserve">I. </w:t>
      </w:r>
      <w:r w:rsidR="00216D2F">
        <w:rPr>
          <w:rFonts w:asciiTheme="minorHAnsi" w:hAnsiTheme="minorHAnsi" w:cstheme="minorHAnsi"/>
          <w:b/>
          <w:sz w:val="22"/>
        </w:rPr>
        <w:t>INTRO</w:t>
      </w:r>
      <w:r w:rsidR="00EF61A0" w:rsidRPr="00EF61A0">
        <w:rPr>
          <w:rFonts w:asciiTheme="minorHAnsi" w:hAnsiTheme="minorHAnsi" w:cstheme="minorHAnsi"/>
          <w:b/>
          <w:sz w:val="22"/>
        </w:rPr>
        <w:t>DUCTION</w:t>
      </w:r>
    </w:p>
    <w:p w:rsidR="00EF61A0" w:rsidRPr="00EF61A0" w:rsidRDefault="00EF61A0" w:rsidP="00EF61A0">
      <w:pPr>
        <w:spacing w:after="0" w:line="276" w:lineRule="auto"/>
        <w:ind w:left="-5"/>
        <w:rPr>
          <w:rFonts w:asciiTheme="minorHAnsi" w:hAnsiTheme="minorHAnsi" w:cstheme="minorHAnsi"/>
          <w:b/>
          <w:sz w:val="22"/>
        </w:rPr>
      </w:pPr>
    </w:p>
    <w:p w:rsidR="00EF61A0" w:rsidRPr="00EF61A0" w:rsidRDefault="00216D2F" w:rsidP="00EF61A0">
      <w:pPr>
        <w:spacing w:after="0" w:line="276" w:lineRule="auto"/>
        <w:ind w:left="-5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="00EF61A0" w:rsidRPr="00EF61A0">
        <w:rPr>
          <w:rFonts w:asciiTheme="minorHAnsi" w:hAnsiTheme="minorHAnsi" w:cstheme="minorHAnsi"/>
          <w:sz w:val="22"/>
        </w:rPr>
        <w:t xml:space="preserve">Leviticus means “about or relating to the Levites” and gets its name from the Levites, </w:t>
      </w:r>
      <w:r w:rsidR="00EF61A0" w:rsidRPr="00EF61A0">
        <w:rPr>
          <w:rFonts w:asciiTheme="minorHAnsi" w:hAnsiTheme="minorHAnsi" w:cstheme="minorHAnsi"/>
          <w:color w:val="222222"/>
          <w:sz w:val="22"/>
        </w:rPr>
        <w:t>which provided assistants to the priests in worship in the Jewish temple.</w:t>
      </w:r>
      <w:r>
        <w:rPr>
          <w:rFonts w:asciiTheme="minorHAnsi" w:hAnsiTheme="minorHAnsi" w:cstheme="minorHAnsi"/>
          <w:color w:val="222222"/>
          <w:sz w:val="22"/>
        </w:rPr>
        <w:t xml:space="preserve"> </w:t>
      </w:r>
      <w:r w:rsidRPr="00EF61A0">
        <w:rPr>
          <w:rFonts w:asciiTheme="minorHAnsi" w:hAnsiTheme="minorHAnsi" w:cstheme="minorHAnsi"/>
          <w:sz w:val="22"/>
        </w:rPr>
        <w:t>The Levites were all those belonging to the tribe of Levi, one of the 12 tribes of Israel.</w:t>
      </w:r>
      <w:r>
        <w:rPr>
          <w:rFonts w:asciiTheme="minorHAnsi" w:hAnsiTheme="minorHAnsi" w:cstheme="minorHAnsi"/>
          <w:sz w:val="22"/>
        </w:rPr>
        <w:t xml:space="preserve"> </w:t>
      </w:r>
      <w:r w:rsidRPr="00EF61A0">
        <w:rPr>
          <w:rFonts w:asciiTheme="minorHAnsi" w:hAnsiTheme="minorHAnsi" w:cstheme="minorHAnsi"/>
          <w:sz w:val="22"/>
        </w:rPr>
        <w:t xml:space="preserve">Their roles consisted of taking care of the tabernacle </w:t>
      </w:r>
      <w:r w:rsidRPr="00EF61A0">
        <w:rPr>
          <w:rFonts w:asciiTheme="minorHAnsi" w:hAnsiTheme="minorHAnsi" w:cstheme="minorHAnsi"/>
          <w:i/>
          <w:sz w:val="22"/>
        </w:rPr>
        <w:t>(temple)</w:t>
      </w:r>
      <w:r w:rsidRPr="00EF61A0">
        <w:rPr>
          <w:rFonts w:asciiTheme="minorHAnsi" w:hAnsiTheme="minorHAnsi" w:cstheme="minorHAnsi"/>
          <w:sz w:val="22"/>
        </w:rPr>
        <w:t xml:space="preserve">, teaching, recording manuscripts, music, officials and judges </w:t>
      </w:r>
      <w:r>
        <w:rPr>
          <w:rFonts w:asciiTheme="minorHAnsi" w:hAnsiTheme="minorHAnsi" w:cstheme="minorHAnsi"/>
          <w:sz w:val="22"/>
        </w:rPr>
        <w:t xml:space="preserve">                   </w:t>
      </w:r>
      <w:r w:rsidRPr="00EF61A0">
        <w:rPr>
          <w:rFonts w:asciiTheme="minorHAnsi" w:hAnsiTheme="minorHAnsi" w:cstheme="minorHAnsi"/>
          <w:i/>
          <w:sz w:val="22"/>
        </w:rPr>
        <w:t>(1 Chronicles 23)</w:t>
      </w:r>
      <w:r w:rsidRPr="00EF61A0">
        <w:rPr>
          <w:rFonts w:asciiTheme="minorHAnsi" w:hAnsiTheme="minorHAnsi" w:cstheme="minorHAnsi"/>
          <w:sz w:val="22"/>
        </w:rPr>
        <w:t>.</w:t>
      </w:r>
      <w:r>
        <w:rPr>
          <w:rFonts w:asciiTheme="minorHAnsi" w:hAnsiTheme="minorHAnsi" w:cstheme="minorHAnsi"/>
          <w:sz w:val="22"/>
        </w:rPr>
        <w:t xml:space="preserve"> </w:t>
      </w:r>
      <w:r w:rsidR="001E7C22" w:rsidRPr="00EF61A0">
        <w:rPr>
          <w:rFonts w:asciiTheme="minorHAnsi" w:hAnsiTheme="minorHAnsi" w:cstheme="minorHAnsi"/>
          <w:sz w:val="22"/>
        </w:rPr>
        <w:t>The entire book of Leviticus contains the majority of Hebrew law instituted by God, articulated by Moses and administered through the Levitical priesthood.</w:t>
      </w:r>
      <w:r w:rsidR="00EF61A0" w:rsidRPr="00EF61A0">
        <w:rPr>
          <w:rFonts w:asciiTheme="minorHAnsi" w:hAnsiTheme="minorHAnsi" w:cstheme="minorHAnsi"/>
          <w:sz w:val="22"/>
        </w:rPr>
        <w:t xml:space="preserve"> </w:t>
      </w:r>
      <w:r w:rsidR="00E27C1F" w:rsidRPr="00EF61A0">
        <w:rPr>
          <w:rFonts w:asciiTheme="minorHAnsi" w:hAnsiTheme="minorHAnsi" w:cstheme="minorHAnsi"/>
          <w:sz w:val="22"/>
        </w:rPr>
        <w:t>The tribe of Levi was the only tribe that did not inherit their own land when Israel conquered Canaan</w:t>
      </w:r>
      <w:r>
        <w:rPr>
          <w:rFonts w:asciiTheme="minorHAnsi" w:hAnsiTheme="minorHAnsi" w:cstheme="minorHAnsi"/>
          <w:sz w:val="22"/>
        </w:rPr>
        <w:t>. T</w:t>
      </w:r>
      <w:r w:rsidR="00E27C1F" w:rsidRPr="00EF61A0">
        <w:rPr>
          <w:rFonts w:asciiTheme="minorHAnsi" w:hAnsiTheme="minorHAnsi" w:cstheme="minorHAnsi"/>
          <w:sz w:val="22"/>
        </w:rPr>
        <w:t xml:space="preserve">hey were instead spread throughout the land to govern the spiritual </w:t>
      </w:r>
      <w:r w:rsidR="004F23E6">
        <w:rPr>
          <w:rFonts w:asciiTheme="minorHAnsi" w:hAnsiTheme="minorHAnsi" w:cstheme="minorHAnsi"/>
          <w:b/>
          <w:sz w:val="22"/>
          <w:u w:val="single"/>
        </w:rPr>
        <w:t>____________</w:t>
      </w:r>
      <w:r w:rsidR="00E27C1F" w:rsidRPr="00EF61A0">
        <w:rPr>
          <w:rFonts w:asciiTheme="minorHAnsi" w:hAnsiTheme="minorHAnsi" w:cstheme="minorHAnsi"/>
          <w:sz w:val="22"/>
        </w:rPr>
        <w:t xml:space="preserve">of Israel </w:t>
      </w:r>
      <w:r w:rsidR="00E27C1F" w:rsidRPr="00EF61A0">
        <w:rPr>
          <w:rFonts w:asciiTheme="minorHAnsi" w:hAnsiTheme="minorHAnsi" w:cstheme="minorHAnsi"/>
          <w:i/>
          <w:sz w:val="22"/>
        </w:rPr>
        <w:t>(Numbers 35:7; Joshua 21:19)</w:t>
      </w:r>
      <w:r w:rsidR="00E27C1F" w:rsidRPr="00EF61A0">
        <w:rPr>
          <w:rFonts w:asciiTheme="minorHAnsi" w:hAnsiTheme="minorHAnsi" w:cstheme="minorHAnsi"/>
          <w:sz w:val="22"/>
        </w:rPr>
        <w:t xml:space="preserve">. Since they did not receive any land or inheritance, they were not required to support themselves; they were </w:t>
      </w:r>
      <w:r w:rsidR="007C54D9" w:rsidRPr="00EF61A0">
        <w:rPr>
          <w:rFonts w:asciiTheme="minorHAnsi" w:hAnsiTheme="minorHAnsi" w:cstheme="minorHAnsi"/>
          <w:sz w:val="22"/>
        </w:rPr>
        <w:t xml:space="preserve">instead </w:t>
      </w:r>
      <w:r w:rsidR="00E27C1F" w:rsidRPr="00EF61A0">
        <w:rPr>
          <w:rFonts w:asciiTheme="minorHAnsi" w:hAnsiTheme="minorHAnsi" w:cstheme="minorHAnsi"/>
          <w:sz w:val="22"/>
        </w:rPr>
        <w:t>supported through the tithes presented by the rest of Israel.</w:t>
      </w:r>
    </w:p>
    <w:p w:rsidR="00EF61A0" w:rsidRPr="00EF61A0" w:rsidRDefault="00EF61A0" w:rsidP="00EF61A0">
      <w:pPr>
        <w:spacing w:after="0" w:line="276" w:lineRule="auto"/>
        <w:ind w:left="-5"/>
        <w:jc w:val="left"/>
        <w:rPr>
          <w:rFonts w:asciiTheme="minorHAnsi" w:hAnsiTheme="minorHAnsi" w:cstheme="minorHAnsi"/>
          <w:sz w:val="22"/>
        </w:rPr>
      </w:pPr>
    </w:p>
    <w:p w:rsidR="00EF61A0" w:rsidRDefault="00E46856" w:rsidP="00EF61A0">
      <w:pPr>
        <w:spacing w:after="0" w:line="276" w:lineRule="auto"/>
        <w:ind w:left="-5"/>
        <w:jc w:val="left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THE CENTRAL MESSAGE</w:t>
      </w:r>
    </w:p>
    <w:p w:rsidR="00216D2F" w:rsidRDefault="00216D2F" w:rsidP="00EF61A0">
      <w:pPr>
        <w:spacing w:after="0" w:line="276" w:lineRule="auto"/>
        <w:ind w:left="-5"/>
        <w:jc w:val="left"/>
        <w:rPr>
          <w:rFonts w:asciiTheme="minorHAnsi" w:hAnsiTheme="minorHAnsi" w:cstheme="minorHAnsi"/>
          <w:b/>
          <w:sz w:val="22"/>
        </w:rPr>
      </w:pPr>
    </w:p>
    <w:p w:rsidR="00B10B60" w:rsidRPr="003B53C4" w:rsidRDefault="003B53C4" w:rsidP="003B53C4">
      <w:pPr>
        <w:spacing w:after="0" w:line="276" w:lineRule="auto"/>
        <w:ind w:left="-5"/>
        <w:jc w:val="left"/>
        <w:rPr>
          <w:rFonts w:asciiTheme="minorHAnsi" w:hAnsiTheme="minorHAnsi" w:cstheme="minorHAnsi"/>
          <w:b/>
          <w:color w:val="00B0F0"/>
          <w:sz w:val="22"/>
          <w:u w:val="single"/>
        </w:rPr>
      </w:pPr>
      <w:r>
        <w:rPr>
          <w:rFonts w:asciiTheme="minorHAnsi" w:hAnsiTheme="minorHAnsi" w:cstheme="minorHAnsi"/>
          <w:color w:val="222222"/>
          <w:sz w:val="22"/>
        </w:rPr>
        <w:tab/>
      </w:r>
      <w:r>
        <w:rPr>
          <w:rFonts w:asciiTheme="minorHAnsi" w:hAnsiTheme="minorHAnsi" w:cstheme="minorHAnsi"/>
          <w:color w:val="222222"/>
          <w:sz w:val="22"/>
        </w:rPr>
        <w:tab/>
      </w:r>
      <w:r>
        <w:rPr>
          <w:rFonts w:asciiTheme="minorHAnsi" w:hAnsiTheme="minorHAnsi" w:cstheme="minorHAnsi"/>
          <w:color w:val="222222"/>
          <w:sz w:val="22"/>
        </w:rPr>
        <w:tab/>
      </w:r>
      <w:r w:rsidR="00E46856" w:rsidRPr="00E46856">
        <w:rPr>
          <w:rFonts w:asciiTheme="minorHAnsi" w:hAnsiTheme="minorHAnsi" w:cstheme="minorHAnsi"/>
          <w:color w:val="222222"/>
          <w:sz w:val="22"/>
        </w:rPr>
        <w:t xml:space="preserve">The central message in the book of Leviticus is that God, who is holy, requires his people to be holy. It shows that God graciously provides a means of atonement for sin through the </w:t>
      </w:r>
      <w:r w:rsidR="00E46856" w:rsidRPr="003B53C4">
        <w:rPr>
          <w:rFonts w:asciiTheme="minorHAnsi" w:hAnsiTheme="minorHAnsi" w:cstheme="minorHAnsi"/>
          <w:bCs/>
          <w:color w:val="222222"/>
          <w:sz w:val="22"/>
        </w:rPr>
        <w:t>sacrificial</w:t>
      </w:r>
      <w:r w:rsidR="00E46856" w:rsidRPr="00E46856">
        <w:rPr>
          <w:rFonts w:asciiTheme="minorHAnsi" w:hAnsiTheme="minorHAnsi" w:cstheme="minorHAnsi"/>
          <w:color w:val="222222"/>
          <w:sz w:val="22"/>
        </w:rPr>
        <w:t xml:space="preserve"> shedding of blood.</w:t>
      </w:r>
      <w:r>
        <w:rPr>
          <w:rFonts w:asciiTheme="minorHAnsi" w:hAnsiTheme="minorHAnsi" w:cstheme="minorHAnsi"/>
          <w:color w:val="222222"/>
          <w:sz w:val="22"/>
        </w:rPr>
        <w:t xml:space="preserve"> </w:t>
      </w:r>
      <w:r w:rsidR="004C2F6A" w:rsidRPr="00E46856">
        <w:rPr>
          <w:rFonts w:asciiTheme="minorHAnsi" w:hAnsiTheme="minorHAnsi" w:cstheme="minorHAnsi"/>
          <w:sz w:val="22"/>
        </w:rPr>
        <w:t xml:space="preserve">Leviticus </w:t>
      </w:r>
      <w:r w:rsidR="00B10B60" w:rsidRPr="00E46856">
        <w:rPr>
          <w:rFonts w:asciiTheme="minorHAnsi" w:hAnsiTheme="minorHAnsi" w:cstheme="minorHAnsi"/>
          <w:sz w:val="22"/>
        </w:rPr>
        <w:t>demonstrate</w:t>
      </w:r>
      <w:r w:rsidR="00CA49E8">
        <w:rPr>
          <w:rFonts w:asciiTheme="minorHAnsi" w:hAnsiTheme="minorHAnsi" w:cstheme="minorHAnsi"/>
          <w:sz w:val="22"/>
        </w:rPr>
        <w:t>s</w:t>
      </w:r>
      <w:r w:rsidR="00B10B60" w:rsidRPr="00E46856">
        <w:rPr>
          <w:rFonts w:asciiTheme="minorHAnsi" w:hAnsiTheme="minorHAnsi" w:cstheme="minorHAnsi"/>
          <w:sz w:val="22"/>
        </w:rPr>
        <w:t xml:space="preserve"> the </w:t>
      </w:r>
      <w:r w:rsidR="004F23E6">
        <w:rPr>
          <w:rFonts w:asciiTheme="minorHAnsi" w:hAnsiTheme="minorHAnsi" w:cstheme="minorHAnsi"/>
          <w:b/>
          <w:sz w:val="22"/>
          <w:u w:val="single"/>
        </w:rPr>
        <w:t>______________</w:t>
      </w:r>
      <w:r w:rsidR="00B10B60" w:rsidRPr="00E46856">
        <w:rPr>
          <w:rFonts w:asciiTheme="minorHAnsi" w:hAnsiTheme="minorHAnsi" w:cstheme="minorHAnsi"/>
          <w:sz w:val="22"/>
        </w:rPr>
        <w:t xml:space="preserve"> of a holy nation under the leadership of a holy God.</w:t>
      </w:r>
      <w:r>
        <w:rPr>
          <w:rFonts w:asciiTheme="minorHAnsi" w:hAnsiTheme="minorHAnsi" w:cstheme="minorHAnsi"/>
          <w:sz w:val="22"/>
        </w:rPr>
        <w:t xml:space="preserve"> </w:t>
      </w:r>
      <w:r w:rsidRPr="003B53C4">
        <w:rPr>
          <w:rFonts w:asciiTheme="minorHAnsi" w:hAnsiTheme="minorHAnsi" w:cstheme="minorHAnsi"/>
          <w:sz w:val="22"/>
          <w:u w:val="single"/>
        </w:rPr>
        <w:t>“</w:t>
      </w:r>
      <w:r w:rsidR="00B10B60" w:rsidRPr="003B53C4">
        <w:rPr>
          <w:rFonts w:asciiTheme="minorHAnsi" w:hAnsiTheme="minorHAnsi" w:cstheme="minorHAnsi"/>
          <w:b/>
          <w:color w:val="00B0F0"/>
          <w:sz w:val="22"/>
          <w:u w:val="single"/>
        </w:rPr>
        <w:t>I am the Lord, who brought you up out of Egypt to be your God; therefore be holy, because I am holy</w:t>
      </w:r>
      <w:r w:rsidRPr="003B53C4">
        <w:rPr>
          <w:rFonts w:asciiTheme="minorHAnsi" w:hAnsiTheme="minorHAnsi" w:cstheme="minorHAnsi"/>
          <w:b/>
          <w:color w:val="00B0F0"/>
          <w:sz w:val="22"/>
          <w:u w:val="single"/>
        </w:rPr>
        <w:t>”</w:t>
      </w:r>
      <w:r w:rsidR="00B10B60" w:rsidRPr="003B53C4">
        <w:rPr>
          <w:rFonts w:asciiTheme="minorHAnsi" w:hAnsiTheme="minorHAnsi" w:cstheme="minorHAnsi"/>
          <w:b/>
          <w:color w:val="00B0F0"/>
          <w:sz w:val="22"/>
          <w:u w:val="single"/>
        </w:rPr>
        <w:t>. Lev. 11:45</w:t>
      </w:r>
    </w:p>
    <w:p w:rsidR="00E46856" w:rsidRPr="003B53C4" w:rsidRDefault="00E46856" w:rsidP="003B53C4">
      <w:pPr>
        <w:spacing w:after="0" w:line="276" w:lineRule="auto"/>
        <w:ind w:left="-5"/>
        <w:jc w:val="left"/>
        <w:rPr>
          <w:rFonts w:asciiTheme="minorHAnsi" w:hAnsiTheme="minorHAnsi" w:cstheme="minorHAnsi"/>
          <w:color w:val="auto"/>
          <w:sz w:val="22"/>
        </w:rPr>
      </w:pPr>
    </w:p>
    <w:p w:rsidR="00E46856" w:rsidRPr="003B53C4" w:rsidRDefault="003B53C4" w:rsidP="00206104">
      <w:pPr>
        <w:spacing w:after="0" w:line="276" w:lineRule="auto"/>
        <w:ind w:left="-5"/>
        <w:jc w:val="left"/>
        <w:rPr>
          <w:rFonts w:asciiTheme="minorHAnsi" w:hAnsiTheme="minorHAnsi" w:cstheme="minorHAnsi"/>
          <w:b/>
          <w:color w:val="auto"/>
          <w:sz w:val="22"/>
        </w:rPr>
      </w:pPr>
      <w:r w:rsidRPr="003B53C4">
        <w:rPr>
          <w:rFonts w:asciiTheme="minorHAnsi" w:hAnsiTheme="minorHAnsi" w:cstheme="minorHAnsi"/>
          <w:b/>
          <w:color w:val="auto"/>
          <w:sz w:val="22"/>
        </w:rPr>
        <w:t>STRUCTURE</w:t>
      </w:r>
    </w:p>
    <w:p w:rsidR="00E46856" w:rsidRDefault="00E46856" w:rsidP="00206104">
      <w:pPr>
        <w:spacing w:after="0" w:line="276" w:lineRule="auto"/>
        <w:ind w:left="-5"/>
        <w:jc w:val="left"/>
        <w:rPr>
          <w:rFonts w:asciiTheme="minorHAnsi" w:hAnsiTheme="minorHAnsi" w:cstheme="minorHAnsi"/>
          <w:color w:val="auto"/>
          <w:sz w:val="22"/>
        </w:rPr>
      </w:pPr>
    </w:p>
    <w:p w:rsidR="00E46856" w:rsidRPr="000E3D3B" w:rsidRDefault="000E3D3B" w:rsidP="00206104">
      <w:pPr>
        <w:spacing w:after="0" w:line="276" w:lineRule="auto"/>
        <w:ind w:left="-5"/>
        <w:jc w:val="left"/>
        <w:rPr>
          <w:rFonts w:asciiTheme="minorHAnsi" w:hAnsiTheme="minorHAnsi" w:cstheme="minorHAnsi"/>
          <w:b/>
          <w:color w:val="auto"/>
          <w:sz w:val="22"/>
        </w:rPr>
      </w:pPr>
      <w:r w:rsidRPr="000E3D3B">
        <w:rPr>
          <w:rFonts w:asciiTheme="minorHAnsi" w:hAnsiTheme="minorHAnsi" w:cstheme="minorHAnsi"/>
          <w:b/>
          <w:color w:val="auto"/>
          <w:sz w:val="22"/>
        </w:rPr>
        <w:t>I. The Way To God – Sacrifice</w:t>
      </w:r>
      <w:r w:rsidR="000D4B25">
        <w:rPr>
          <w:rFonts w:asciiTheme="minorHAnsi" w:hAnsiTheme="minorHAnsi" w:cstheme="minorHAnsi"/>
          <w:b/>
          <w:color w:val="auto"/>
          <w:sz w:val="22"/>
        </w:rPr>
        <w:t xml:space="preserve"> – God’s Foundation for Fellowship</w:t>
      </w:r>
      <w:r w:rsidRPr="000E3D3B">
        <w:rPr>
          <w:rFonts w:asciiTheme="minorHAnsi" w:hAnsiTheme="minorHAnsi" w:cstheme="minorHAnsi"/>
          <w:b/>
          <w:color w:val="auto"/>
          <w:sz w:val="22"/>
        </w:rPr>
        <w:t xml:space="preserve"> (Chapters 1-17)</w:t>
      </w:r>
    </w:p>
    <w:p w:rsidR="00E46856" w:rsidRDefault="00196D90" w:rsidP="00206104">
      <w:pPr>
        <w:spacing w:after="0" w:line="276" w:lineRule="auto"/>
        <w:ind w:left="-5"/>
        <w:jc w:val="left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ab/>
      </w:r>
      <w:r>
        <w:rPr>
          <w:rFonts w:asciiTheme="minorHAnsi" w:hAnsiTheme="minorHAnsi" w:cstheme="minorHAnsi"/>
          <w:color w:val="auto"/>
          <w:sz w:val="22"/>
        </w:rPr>
        <w:tab/>
      </w:r>
      <w:r>
        <w:rPr>
          <w:rFonts w:asciiTheme="minorHAnsi" w:hAnsiTheme="minorHAnsi" w:cstheme="minorHAnsi"/>
          <w:color w:val="auto"/>
          <w:sz w:val="22"/>
        </w:rPr>
        <w:tab/>
      </w:r>
      <w:r w:rsidR="001955A6" w:rsidRPr="001955A6">
        <w:rPr>
          <w:rFonts w:asciiTheme="minorHAnsi" w:hAnsiTheme="minorHAnsi" w:cstheme="minorHAnsi"/>
          <w:b/>
          <w:color w:val="auto"/>
          <w:sz w:val="22"/>
        </w:rPr>
        <w:t>1</w:t>
      </w:r>
      <w:r w:rsidR="001955A6">
        <w:rPr>
          <w:rFonts w:asciiTheme="minorHAnsi" w:hAnsiTheme="minorHAnsi" w:cstheme="minorHAnsi"/>
          <w:color w:val="auto"/>
          <w:sz w:val="22"/>
        </w:rPr>
        <w:t xml:space="preserve">. </w:t>
      </w:r>
      <w:r w:rsidR="000E3D3B" w:rsidRPr="00EF61A0">
        <w:rPr>
          <w:rFonts w:asciiTheme="minorHAnsi" w:hAnsiTheme="minorHAnsi" w:cstheme="minorHAnsi"/>
          <w:color w:val="auto"/>
          <w:sz w:val="22"/>
        </w:rPr>
        <w:t>The sacrificial system outlined in the first 17 chapters of Leviticus provided a way for people to approach God.</w:t>
      </w:r>
      <w:r>
        <w:rPr>
          <w:rFonts w:asciiTheme="minorHAnsi" w:hAnsiTheme="minorHAnsi" w:cstheme="minorHAnsi"/>
          <w:color w:val="auto"/>
          <w:sz w:val="22"/>
        </w:rPr>
        <w:t xml:space="preserve"> </w:t>
      </w:r>
      <w:r w:rsidRPr="00EF61A0">
        <w:rPr>
          <w:rFonts w:asciiTheme="minorHAnsi" w:hAnsiTheme="minorHAnsi" w:cstheme="minorHAnsi"/>
          <w:color w:val="auto"/>
          <w:sz w:val="22"/>
        </w:rPr>
        <w:t xml:space="preserve">The </w:t>
      </w:r>
      <w:r w:rsidR="001955A6">
        <w:rPr>
          <w:rFonts w:asciiTheme="minorHAnsi" w:hAnsiTheme="minorHAnsi" w:cstheme="minorHAnsi"/>
          <w:color w:val="auto"/>
          <w:sz w:val="22"/>
        </w:rPr>
        <w:tab/>
      </w:r>
      <w:r w:rsidR="001955A6">
        <w:rPr>
          <w:rFonts w:asciiTheme="minorHAnsi" w:hAnsiTheme="minorHAnsi" w:cstheme="minorHAnsi"/>
          <w:color w:val="auto"/>
          <w:sz w:val="22"/>
        </w:rPr>
        <w:tab/>
      </w:r>
      <w:r w:rsidR="001955A6">
        <w:rPr>
          <w:rFonts w:asciiTheme="minorHAnsi" w:hAnsiTheme="minorHAnsi" w:cstheme="minorHAnsi"/>
          <w:color w:val="auto"/>
          <w:sz w:val="22"/>
        </w:rPr>
        <w:tab/>
      </w:r>
      <w:r w:rsidRPr="00EF61A0">
        <w:rPr>
          <w:rFonts w:asciiTheme="minorHAnsi" w:hAnsiTheme="minorHAnsi" w:cstheme="minorHAnsi"/>
          <w:color w:val="auto"/>
          <w:sz w:val="22"/>
        </w:rPr>
        <w:t>book of Leviticus is known by many to be called, “The Book of Atonement.”</w:t>
      </w:r>
    </w:p>
    <w:p w:rsidR="00196D90" w:rsidRPr="00EF61A0" w:rsidRDefault="00196D90" w:rsidP="00196D90">
      <w:pPr>
        <w:spacing w:after="0" w:line="276" w:lineRule="auto"/>
        <w:ind w:left="720" w:firstLine="0"/>
        <w:rPr>
          <w:rFonts w:asciiTheme="minorHAnsi" w:hAnsiTheme="minorHAnsi" w:cstheme="minorHAnsi"/>
          <w:color w:val="auto"/>
          <w:sz w:val="22"/>
        </w:rPr>
      </w:pPr>
      <w:r w:rsidRPr="00EF61A0">
        <w:rPr>
          <w:rFonts w:asciiTheme="minorHAnsi" w:hAnsiTheme="minorHAnsi" w:cstheme="minorHAnsi"/>
          <w:color w:val="auto"/>
          <w:sz w:val="22"/>
        </w:rPr>
        <w:tab/>
      </w:r>
      <w:r w:rsidRPr="00196D90">
        <w:rPr>
          <w:rFonts w:asciiTheme="minorHAnsi" w:hAnsiTheme="minorHAnsi" w:cstheme="minorHAnsi"/>
          <w:b/>
          <w:color w:val="auto"/>
          <w:sz w:val="22"/>
        </w:rPr>
        <w:t>A.</w:t>
      </w:r>
      <w:r w:rsidRPr="00EF61A0">
        <w:rPr>
          <w:rFonts w:asciiTheme="minorHAnsi" w:hAnsiTheme="minorHAnsi" w:cstheme="minorHAnsi"/>
          <w:color w:val="auto"/>
          <w:sz w:val="22"/>
        </w:rPr>
        <w:t xml:space="preserve"> Atonement is the central theme surrounding the book. The biblical translation for the word “atonement” </w:t>
      </w:r>
      <w:r>
        <w:rPr>
          <w:rFonts w:asciiTheme="minorHAnsi" w:hAnsiTheme="minorHAnsi" w:cstheme="minorHAnsi"/>
          <w:color w:val="auto"/>
          <w:sz w:val="22"/>
        </w:rPr>
        <w:tab/>
      </w:r>
      <w:r w:rsidRPr="00EF61A0">
        <w:rPr>
          <w:rFonts w:asciiTheme="minorHAnsi" w:hAnsiTheme="minorHAnsi" w:cstheme="minorHAnsi"/>
          <w:color w:val="auto"/>
          <w:sz w:val="22"/>
        </w:rPr>
        <w:t>means</w:t>
      </w:r>
      <w:r w:rsidRPr="00EF61A0">
        <w:rPr>
          <w:rFonts w:asciiTheme="minorHAnsi" w:hAnsiTheme="minorHAnsi" w:cstheme="minorHAnsi"/>
          <w:b/>
          <w:i/>
          <w:color w:val="auto"/>
          <w:sz w:val="22"/>
        </w:rPr>
        <w:t>—</w:t>
      </w:r>
      <w:r w:rsidRPr="00EF61A0">
        <w:rPr>
          <w:rFonts w:asciiTheme="minorHAnsi" w:hAnsiTheme="minorHAnsi" w:cstheme="minorHAnsi"/>
          <w:color w:val="auto"/>
          <w:sz w:val="22"/>
        </w:rPr>
        <w:t xml:space="preserve">to cover, to coat or to pacify. </w:t>
      </w:r>
    </w:p>
    <w:p w:rsidR="00196D90" w:rsidRPr="00196D90" w:rsidRDefault="00196D90" w:rsidP="00196D90">
      <w:pPr>
        <w:spacing w:after="0" w:line="276" w:lineRule="auto"/>
        <w:ind w:left="720" w:firstLine="0"/>
        <w:rPr>
          <w:rFonts w:asciiTheme="minorHAnsi" w:hAnsiTheme="minorHAnsi" w:cstheme="minorHAnsi"/>
          <w:b/>
          <w:color w:val="00B0F0"/>
          <w:sz w:val="22"/>
          <w:u w:val="single"/>
        </w:rPr>
      </w:pPr>
      <w:r w:rsidRPr="00EF61A0">
        <w:rPr>
          <w:rFonts w:asciiTheme="minorHAnsi" w:hAnsiTheme="minorHAnsi" w:cstheme="minorHAnsi"/>
          <w:color w:val="auto"/>
          <w:sz w:val="22"/>
        </w:rPr>
        <w:tab/>
      </w:r>
      <w:r w:rsidRPr="00196D90">
        <w:rPr>
          <w:rFonts w:asciiTheme="minorHAnsi" w:hAnsiTheme="minorHAnsi" w:cstheme="minorHAnsi"/>
          <w:b/>
          <w:color w:val="auto"/>
          <w:sz w:val="22"/>
        </w:rPr>
        <w:t>B.</w:t>
      </w:r>
      <w:r w:rsidRPr="00EF61A0">
        <w:rPr>
          <w:rFonts w:asciiTheme="minorHAnsi" w:hAnsiTheme="minorHAnsi" w:cstheme="minorHAnsi"/>
          <w:color w:val="auto"/>
          <w:sz w:val="22"/>
        </w:rPr>
        <w:t xml:space="preserve"> The word atonement is found 49 times throughout the book of Leviticus- far more than any other book of the </w:t>
      </w:r>
      <w:r>
        <w:rPr>
          <w:rFonts w:asciiTheme="minorHAnsi" w:hAnsiTheme="minorHAnsi" w:cstheme="minorHAnsi"/>
          <w:color w:val="auto"/>
          <w:sz w:val="22"/>
        </w:rPr>
        <w:tab/>
      </w:r>
      <w:r w:rsidRPr="00EF61A0">
        <w:rPr>
          <w:rFonts w:asciiTheme="minorHAnsi" w:hAnsiTheme="minorHAnsi" w:cstheme="minorHAnsi"/>
          <w:color w:val="auto"/>
          <w:sz w:val="22"/>
        </w:rPr>
        <w:t>bible.</w:t>
      </w:r>
      <w:r>
        <w:rPr>
          <w:rFonts w:asciiTheme="minorHAnsi" w:hAnsiTheme="minorHAnsi" w:cstheme="minorHAnsi"/>
          <w:color w:val="auto"/>
          <w:sz w:val="22"/>
        </w:rPr>
        <w:t xml:space="preserve"> </w:t>
      </w:r>
      <w:r w:rsidRPr="00196D90">
        <w:rPr>
          <w:rFonts w:asciiTheme="minorHAnsi" w:hAnsiTheme="minorHAnsi" w:cstheme="minorHAnsi"/>
          <w:b/>
          <w:color w:val="00B0F0"/>
          <w:sz w:val="22"/>
          <w:u w:val="single"/>
        </w:rPr>
        <w:t xml:space="preserve">In this way the priest will make atonement for them before the Lord, and they will be forgiven for any of </w:t>
      </w:r>
      <w:r w:rsidRPr="00196D90">
        <w:rPr>
          <w:rFonts w:asciiTheme="minorHAnsi" w:hAnsiTheme="minorHAnsi" w:cstheme="minorHAnsi"/>
          <w:color w:val="00B0F0"/>
          <w:sz w:val="22"/>
        </w:rPr>
        <w:tab/>
      </w:r>
      <w:r w:rsidRPr="00196D90">
        <w:rPr>
          <w:rFonts w:asciiTheme="minorHAnsi" w:hAnsiTheme="minorHAnsi" w:cstheme="minorHAnsi"/>
          <w:b/>
          <w:color w:val="00B0F0"/>
          <w:sz w:val="22"/>
          <w:u w:val="single"/>
        </w:rPr>
        <w:t>the things they did that made them guilty. Leviticus 6:7</w:t>
      </w:r>
    </w:p>
    <w:p w:rsidR="00196D90" w:rsidRPr="00C37575" w:rsidRDefault="00196D90" w:rsidP="00C37575">
      <w:pPr>
        <w:spacing w:after="0" w:line="276" w:lineRule="auto"/>
        <w:ind w:left="0" w:firstLine="0"/>
        <w:rPr>
          <w:rFonts w:asciiTheme="minorHAnsi" w:hAnsiTheme="minorHAnsi" w:cstheme="minorHAnsi"/>
          <w:b/>
          <w:color w:val="00B0F0"/>
          <w:sz w:val="22"/>
        </w:rPr>
      </w:pPr>
      <w:r w:rsidRPr="00EF61A0">
        <w:rPr>
          <w:rFonts w:asciiTheme="minorHAnsi" w:hAnsiTheme="minorHAnsi" w:cstheme="minorHAnsi"/>
          <w:color w:val="000000" w:themeColor="text1"/>
          <w:sz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</w:rPr>
        <w:tab/>
      </w:r>
      <w:r w:rsidRPr="00196D90">
        <w:rPr>
          <w:rFonts w:asciiTheme="minorHAnsi" w:hAnsiTheme="minorHAnsi" w:cstheme="minorHAnsi"/>
          <w:b/>
          <w:color w:val="000000" w:themeColor="text1"/>
          <w:sz w:val="22"/>
        </w:rPr>
        <w:t>C.</w:t>
      </w:r>
      <w:r w:rsidRPr="00EF61A0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EF61A0">
        <w:rPr>
          <w:rFonts w:asciiTheme="minorHAnsi" w:hAnsiTheme="minorHAnsi" w:cstheme="minorHAnsi"/>
          <w:color w:val="auto"/>
          <w:sz w:val="22"/>
        </w:rPr>
        <w:t xml:space="preserve">Atonement was mandatorily made by every person for sins against God and sins against one another. </w:t>
      </w:r>
      <w:r w:rsidRPr="00EF61A0">
        <w:rPr>
          <w:rFonts w:asciiTheme="minorHAnsi" w:hAnsiTheme="minorHAnsi" w:cstheme="minorHAnsi"/>
          <w:color w:val="auto"/>
          <w:sz w:val="22"/>
        </w:rPr>
        <w:tab/>
      </w:r>
      <w:r w:rsidR="00C37575" w:rsidRPr="00C37575">
        <w:rPr>
          <w:rFonts w:asciiTheme="minorHAnsi" w:hAnsiTheme="minorHAnsi" w:cstheme="minorHAnsi"/>
          <w:b/>
          <w:color w:val="00B0F0"/>
          <w:sz w:val="22"/>
          <w:u w:val="single"/>
        </w:rPr>
        <w:t xml:space="preserve">“You </w:t>
      </w:r>
      <w:r w:rsidR="00C37575">
        <w:rPr>
          <w:rFonts w:asciiTheme="minorHAnsi" w:hAnsiTheme="minorHAnsi" w:cstheme="minorHAnsi"/>
          <w:b/>
          <w:color w:val="00B0F0"/>
          <w:sz w:val="22"/>
        </w:rPr>
        <w:tab/>
      </w:r>
      <w:r w:rsidR="00C37575">
        <w:rPr>
          <w:rFonts w:asciiTheme="minorHAnsi" w:hAnsiTheme="minorHAnsi" w:cstheme="minorHAnsi"/>
          <w:b/>
          <w:color w:val="00B0F0"/>
          <w:sz w:val="22"/>
        </w:rPr>
        <w:tab/>
      </w:r>
      <w:r w:rsidR="00C37575">
        <w:rPr>
          <w:rFonts w:asciiTheme="minorHAnsi" w:hAnsiTheme="minorHAnsi" w:cstheme="minorHAnsi"/>
          <w:b/>
          <w:color w:val="00B0F0"/>
          <w:sz w:val="22"/>
        </w:rPr>
        <w:tab/>
      </w:r>
      <w:r w:rsidR="00C37575" w:rsidRPr="00C37575">
        <w:rPr>
          <w:rFonts w:asciiTheme="minorHAnsi" w:hAnsiTheme="minorHAnsi" w:cstheme="minorHAnsi"/>
          <w:b/>
          <w:color w:val="00B0F0"/>
          <w:sz w:val="22"/>
          <w:u w:val="single"/>
        </w:rPr>
        <w:t xml:space="preserve">are to lay your hand on the head of the burnt offering, and it will be accepted on your behalf to make </w:t>
      </w:r>
      <w:r w:rsidR="00C37575" w:rsidRPr="00C37575">
        <w:rPr>
          <w:rStyle w:val="highlight"/>
          <w:rFonts w:asciiTheme="minorHAnsi" w:hAnsiTheme="minorHAnsi" w:cstheme="minorHAnsi"/>
          <w:b/>
          <w:bCs/>
          <w:color w:val="00B0F0"/>
          <w:sz w:val="22"/>
          <w:u w:val="single"/>
        </w:rPr>
        <w:t>atonement</w:t>
      </w:r>
      <w:r w:rsidR="00C37575" w:rsidRPr="00C37575">
        <w:rPr>
          <w:rFonts w:asciiTheme="minorHAnsi" w:hAnsiTheme="minorHAnsi" w:cstheme="minorHAnsi"/>
          <w:b/>
          <w:color w:val="00B0F0"/>
          <w:sz w:val="22"/>
        </w:rPr>
        <w:t xml:space="preserve"> </w:t>
      </w:r>
      <w:r w:rsidR="00C37575">
        <w:rPr>
          <w:rFonts w:asciiTheme="minorHAnsi" w:hAnsiTheme="minorHAnsi" w:cstheme="minorHAnsi"/>
          <w:b/>
          <w:color w:val="00B0F0"/>
          <w:sz w:val="22"/>
        </w:rPr>
        <w:tab/>
      </w:r>
      <w:r w:rsidR="00C37575">
        <w:rPr>
          <w:rFonts w:asciiTheme="minorHAnsi" w:hAnsiTheme="minorHAnsi" w:cstheme="minorHAnsi"/>
          <w:b/>
          <w:color w:val="00B0F0"/>
          <w:sz w:val="22"/>
        </w:rPr>
        <w:tab/>
      </w:r>
      <w:r w:rsidR="00C37575" w:rsidRPr="00C37575">
        <w:rPr>
          <w:rFonts w:asciiTheme="minorHAnsi" w:hAnsiTheme="minorHAnsi" w:cstheme="minorHAnsi"/>
          <w:b/>
          <w:color w:val="00B0F0"/>
          <w:sz w:val="22"/>
          <w:u w:val="single"/>
        </w:rPr>
        <w:t>for you”. Leviticus 1:4</w:t>
      </w:r>
    </w:p>
    <w:p w:rsidR="000D55C5" w:rsidRPr="000D55C5" w:rsidRDefault="00C37575" w:rsidP="004F23E6">
      <w:pPr>
        <w:spacing w:after="0" w:line="276" w:lineRule="auto"/>
        <w:ind w:left="720" w:firstLine="0"/>
        <w:jc w:val="left"/>
        <w:rPr>
          <w:rFonts w:asciiTheme="minorHAnsi" w:eastAsia="Times New Roman" w:hAnsiTheme="minorHAnsi" w:cstheme="minorHAnsi"/>
          <w:b/>
          <w:color w:val="333333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ab/>
      </w:r>
      <w:r w:rsidRPr="00C37575">
        <w:rPr>
          <w:rFonts w:asciiTheme="minorHAnsi" w:hAnsiTheme="minorHAnsi" w:cstheme="minorHAnsi"/>
          <w:b/>
          <w:color w:val="auto"/>
          <w:sz w:val="22"/>
        </w:rPr>
        <w:t>D</w:t>
      </w:r>
      <w:r w:rsidR="00196D90" w:rsidRPr="00C37575">
        <w:rPr>
          <w:rFonts w:asciiTheme="minorHAnsi" w:hAnsiTheme="minorHAnsi" w:cstheme="minorHAnsi"/>
          <w:b/>
          <w:color w:val="auto"/>
          <w:sz w:val="22"/>
        </w:rPr>
        <w:t>.</w:t>
      </w:r>
      <w:r w:rsidR="00196D90" w:rsidRPr="00EF61A0">
        <w:rPr>
          <w:rFonts w:asciiTheme="minorHAnsi" w:hAnsiTheme="minorHAnsi" w:cstheme="minorHAnsi"/>
          <w:color w:val="auto"/>
          <w:sz w:val="22"/>
        </w:rPr>
        <w:t xml:space="preserve"> Atonement was achieved by means of sacrifice. The unceasing sacrifice of animals and the unending glow of </w:t>
      </w:r>
      <w:r>
        <w:rPr>
          <w:rFonts w:asciiTheme="minorHAnsi" w:hAnsiTheme="minorHAnsi" w:cstheme="minorHAnsi"/>
          <w:color w:val="auto"/>
          <w:sz w:val="22"/>
        </w:rPr>
        <w:tab/>
      </w:r>
      <w:r w:rsidR="00196D90" w:rsidRPr="00EF61A0">
        <w:rPr>
          <w:rFonts w:asciiTheme="minorHAnsi" w:hAnsiTheme="minorHAnsi" w:cstheme="minorHAnsi"/>
          <w:color w:val="auto"/>
          <w:sz w:val="22"/>
        </w:rPr>
        <w:t xml:space="preserve">altar fire, burned in the conscious of the people of Israel. This undoubtedly was a constant </w:t>
      </w:r>
      <w:r w:rsidR="004F23E6">
        <w:rPr>
          <w:rFonts w:asciiTheme="minorHAnsi" w:hAnsiTheme="minorHAnsi" w:cstheme="minorHAnsi"/>
          <w:b/>
          <w:color w:val="auto"/>
          <w:sz w:val="22"/>
          <w:u w:val="single"/>
        </w:rPr>
        <w:t>___________</w:t>
      </w:r>
      <w:r w:rsidR="00196D90" w:rsidRPr="00EF61A0">
        <w:rPr>
          <w:rFonts w:asciiTheme="minorHAnsi" w:hAnsiTheme="minorHAnsi" w:cstheme="minorHAnsi"/>
          <w:color w:val="auto"/>
          <w:sz w:val="22"/>
        </w:rPr>
        <w:t xml:space="preserve"> of their </w:t>
      </w:r>
      <w:r w:rsidR="002F71A5">
        <w:rPr>
          <w:rFonts w:asciiTheme="minorHAnsi" w:hAnsiTheme="minorHAnsi" w:cstheme="minorHAnsi"/>
          <w:color w:val="auto"/>
          <w:sz w:val="22"/>
        </w:rPr>
        <w:tab/>
      </w:r>
      <w:r w:rsidR="00196D90" w:rsidRPr="00EF61A0">
        <w:rPr>
          <w:rFonts w:asciiTheme="minorHAnsi" w:hAnsiTheme="minorHAnsi" w:cstheme="minorHAnsi"/>
          <w:color w:val="auto"/>
          <w:sz w:val="22"/>
        </w:rPr>
        <w:t>deep sinfulness.</w:t>
      </w:r>
      <w:r w:rsidR="000D55C5">
        <w:rPr>
          <w:rFonts w:asciiTheme="minorHAnsi" w:hAnsiTheme="minorHAnsi" w:cstheme="minorHAnsi"/>
          <w:color w:val="auto"/>
          <w:sz w:val="22"/>
        </w:rPr>
        <w:t xml:space="preserve"> </w:t>
      </w:r>
      <w:r w:rsidR="000D55C5" w:rsidRPr="000D55C5">
        <w:rPr>
          <w:rFonts w:asciiTheme="minorHAnsi" w:eastAsia="Times New Roman" w:hAnsiTheme="minorHAnsi" w:cstheme="minorHAnsi"/>
          <w:b/>
          <w:bCs/>
          <w:color w:val="00B0F0"/>
          <w:sz w:val="22"/>
          <w:u w:val="single"/>
        </w:rPr>
        <w:t>“</w:t>
      </w:r>
      <w:r w:rsidR="000D55C5" w:rsidRPr="000D55C5">
        <w:rPr>
          <w:rFonts w:asciiTheme="minorHAnsi" w:eastAsia="Times New Roman" w:hAnsiTheme="minorHAnsi" w:cstheme="minorHAnsi"/>
          <w:b/>
          <w:color w:val="00B0F0"/>
          <w:sz w:val="22"/>
          <w:u w:val="single"/>
        </w:rPr>
        <w:t xml:space="preserve">But the internal organs and the legs must first be washed with water. Then the priest will </w:t>
      </w:r>
      <w:r w:rsidR="004F23E6">
        <w:rPr>
          <w:rFonts w:asciiTheme="minorHAnsi" w:eastAsia="Times New Roman" w:hAnsiTheme="minorHAnsi" w:cstheme="minorHAnsi"/>
          <w:color w:val="00B0F0"/>
          <w:sz w:val="22"/>
        </w:rPr>
        <w:tab/>
      </w:r>
      <w:r w:rsidR="000D55C5" w:rsidRPr="000D55C5">
        <w:rPr>
          <w:rFonts w:asciiTheme="minorHAnsi" w:eastAsia="Times New Roman" w:hAnsiTheme="minorHAnsi" w:cstheme="minorHAnsi"/>
          <w:b/>
          <w:color w:val="00B0F0"/>
          <w:sz w:val="22"/>
          <w:u w:val="single"/>
        </w:rPr>
        <w:t>burn the</w:t>
      </w:r>
      <w:r w:rsidR="002F71A5">
        <w:rPr>
          <w:rFonts w:asciiTheme="minorHAnsi" w:eastAsia="Times New Roman" w:hAnsiTheme="minorHAnsi" w:cstheme="minorHAnsi"/>
          <w:b/>
          <w:color w:val="00B0F0"/>
          <w:sz w:val="22"/>
          <w:u w:val="single"/>
        </w:rPr>
        <w:t xml:space="preserve"> </w:t>
      </w:r>
      <w:r w:rsidR="000D55C5" w:rsidRPr="000D55C5">
        <w:rPr>
          <w:rFonts w:asciiTheme="minorHAnsi" w:eastAsia="Times New Roman" w:hAnsiTheme="minorHAnsi" w:cstheme="minorHAnsi"/>
          <w:b/>
          <w:color w:val="00B0F0"/>
          <w:sz w:val="22"/>
          <w:u w:val="single"/>
        </w:rPr>
        <w:t xml:space="preserve">entire sacrifice on the altar as a burnt offering. It is a special gift, a pleasing aroma to the LORD”. </w:t>
      </w:r>
      <w:r w:rsidR="004F23E6">
        <w:rPr>
          <w:rFonts w:asciiTheme="minorHAnsi" w:eastAsia="Times New Roman" w:hAnsiTheme="minorHAnsi" w:cstheme="minorHAnsi"/>
          <w:color w:val="00B0F0"/>
          <w:sz w:val="22"/>
        </w:rPr>
        <w:tab/>
      </w:r>
      <w:r w:rsidR="000D55C5" w:rsidRPr="000D55C5">
        <w:rPr>
          <w:rFonts w:asciiTheme="minorHAnsi" w:eastAsia="Times New Roman" w:hAnsiTheme="minorHAnsi" w:cstheme="minorHAnsi"/>
          <w:b/>
          <w:color w:val="00B0F0"/>
          <w:sz w:val="22"/>
          <w:u w:val="single"/>
        </w:rPr>
        <w:t>Leviticus</w:t>
      </w:r>
      <w:r w:rsidR="004F23E6">
        <w:rPr>
          <w:rFonts w:asciiTheme="minorHAnsi" w:eastAsia="Times New Roman" w:hAnsiTheme="minorHAnsi" w:cstheme="minorHAnsi"/>
          <w:b/>
          <w:color w:val="00B0F0"/>
          <w:sz w:val="22"/>
          <w:u w:val="single"/>
        </w:rPr>
        <w:t xml:space="preserve"> </w:t>
      </w:r>
      <w:r w:rsidR="000D55C5" w:rsidRPr="000D55C5">
        <w:rPr>
          <w:rFonts w:asciiTheme="minorHAnsi" w:eastAsia="Times New Roman" w:hAnsiTheme="minorHAnsi" w:cstheme="minorHAnsi"/>
          <w:b/>
          <w:color w:val="00B0F0"/>
          <w:sz w:val="22"/>
          <w:u w:val="single"/>
        </w:rPr>
        <w:t>1:9</w:t>
      </w:r>
    </w:p>
    <w:p w:rsidR="00196D90" w:rsidRPr="000D55C5" w:rsidRDefault="000D55C5" w:rsidP="000D55C5">
      <w:pPr>
        <w:spacing w:after="0" w:line="276" w:lineRule="auto"/>
        <w:ind w:left="0" w:firstLine="720"/>
        <w:jc w:val="left"/>
        <w:rPr>
          <w:rFonts w:asciiTheme="minorHAnsi" w:hAnsiTheme="minorHAnsi" w:cstheme="minorHAnsi"/>
          <w:color w:val="00B0F0"/>
          <w:sz w:val="22"/>
          <w:u w:val="single"/>
        </w:rPr>
      </w:pPr>
      <w:r>
        <w:rPr>
          <w:rFonts w:asciiTheme="minorHAnsi" w:hAnsiTheme="minorHAnsi" w:cstheme="minorHAnsi"/>
          <w:color w:val="auto"/>
          <w:sz w:val="22"/>
        </w:rPr>
        <w:tab/>
      </w:r>
      <w:r w:rsidRPr="000D55C5">
        <w:rPr>
          <w:rFonts w:asciiTheme="minorHAnsi" w:hAnsiTheme="minorHAnsi" w:cstheme="minorHAnsi"/>
          <w:b/>
          <w:color w:val="auto"/>
          <w:sz w:val="22"/>
        </w:rPr>
        <w:t>E</w:t>
      </w:r>
      <w:r w:rsidR="00196D90" w:rsidRPr="000D55C5">
        <w:rPr>
          <w:rFonts w:asciiTheme="minorHAnsi" w:hAnsiTheme="minorHAnsi" w:cstheme="minorHAnsi"/>
          <w:b/>
          <w:color w:val="auto"/>
          <w:sz w:val="22"/>
        </w:rPr>
        <w:t>.</w:t>
      </w:r>
      <w:r w:rsidR="00196D90" w:rsidRPr="00EF61A0">
        <w:rPr>
          <w:rFonts w:asciiTheme="minorHAnsi" w:hAnsiTheme="minorHAnsi" w:cstheme="minorHAnsi"/>
          <w:color w:val="auto"/>
          <w:sz w:val="22"/>
        </w:rPr>
        <w:t xml:space="preserve"> Animal sacrifices could only “cover” sins- it could not remove them. Therefore, atonement was temporary </w:t>
      </w:r>
      <w:r>
        <w:rPr>
          <w:rFonts w:asciiTheme="minorHAnsi" w:hAnsiTheme="minorHAnsi" w:cstheme="minorHAnsi"/>
          <w:color w:val="auto"/>
          <w:sz w:val="22"/>
        </w:rPr>
        <w:tab/>
      </w:r>
      <w:r>
        <w:rPr>
          <w:rFonts w:asciiTheme="minorHAnsi" w:hAnsiTheme="minorHAnsi" w:cstheme="minorHAnsi"/>
          <w:color w:val="auto"/>
          <w:sz w:val="22"/>
        </w:rPr>
        <w:tab/>
      </w:r>
      <w:r>
        <w:rPr>
          <w:rFonts w:asciiTheme="minorHAnsi" w:hAnsiTheme="minorHAnsi" w:cstheme="minorHAnsi"/>
          <w:color w:val="auto"/>
          <w:sz w:val="22"/>
        </w:rPr>
        <w:tab/>
      </w:r>
      <w:r w:rsidR="00196D90" w:rsidRPr="00EF61A0">
        <w:rPr>
          <w:rFonts w:asciiTheme="minorHAnsi" w:hAnsiTheme="minorHAnsi" w:cstheme="minorHAnsi"/>
          <w:color w:val="auto"/>
          <w:sz w:val="22"/>
        </w:rPr>
        <w:t>precursor to the One who would come to remove sin forever.</w:t>
      </w:r>
      <w:r>
        <w:rPr>
          <w:rFonts w:asciiTheme="minorHAnsi" w:hAnsiTheme="minorHAnsi" w:cstheme="minorHAnsi"/>
          <w:color w:val="auto"/>
          <w:sz w:val="22"/>
        </w:rPr>
        <w:t xml:space="preserve"> </w:t>
      </w:r>
      <w:r w:rsidR="00196D90" w:rsidRPr="000D55C5">
        <w:rPr>
          <w:rFonts w:asciiTheme="minorHAnsi" w:hAnsiTheme="minorHAnsi" w:cstheme="minorHAnsi"/>
          <w:b/>
          <w:color w:val="00B0F0"/>
          <w:sz w:val="22"/>
          <w:u w:val="single"/>
        </w:rPr>
        <w:t>The old system under the law of Moses was only</w:t>
      </w:r>
      <w:r w:rsidR="00196D90" w:rsidRPr="000D55C5">
        <w:rPr>
          <w:rFonts w:asciiTheme="minorHAnsi" w:hAnsiTheme="minorHAnsi" w:cstheme="minorHAnsi"/>
          <w:b/>
          <w:color w:val="00B0F0"/>
          <w:sz w:val="22"/>
        </w:rPr>
        <w:t xml:space="preserve"> </w:t>
      </w:r>
      <w:r>
        <w:rPr>
          <w:rFonts w:asciiTheme="minorHAnsi" w:hAnsiTheme="minorHAnsi" w:cstheme="minorHAnsi"/>
          <w:b/>
          <w:color w:val="00B0F0"/>
          <w:sz w:val="22"/>
        </w:rPr>
        <w:tab/>
      </w:r>
      <w:r>
        <w:rPr>
          <w:rFonts w:asciiTheme="minorHAnsi" w:hAnsiTheme="minorHAnsi" w:cstheme="minorHAnsi"/>
          <w:b/>
          <w:color w:val="00B0F0"/>
          <w:sz w:val="22"/>
        </w:rPr>
        <w:tab/>
      </w:r>
      <w:r>
        <w:rPr>
          <w:rFonts w:asciiTheme="minorHAnsi" w:hAnsiTheme="minorHAnsi" w:cstheme="minorHAnsi"/>
          <w:b/>
          <w:color w:val="00B0F0"/>
          <w:sz w:val="22"/>
        </w:rPr>
        <w:tab/>
      </w:r>
      <w:r w:rsidR="00196D90" w:rsidRPr="000D55C5">
        <w:rPr>
          <w:rFonts w:asciiTheme="minorHAnsi" w:hAnsiTheme="minorHAnsi" w:cstheme="minorHAnsi"/>
          <w:b/>
          <w:color w:val="00B0F0"/>
          <w:sz w:val="22"/>
          <w:u w:val="single"/>
        </w:rPr>
        <w:t>a shadow, a dim preview of the good things to come, not the good things themselves. The sacrifices under</w:t>
      </w:r>
      <w:r w:rsidR="00196D90" w:rsidRPr="000D55C5">
        <w:rPr>
          <w:rFonts w:asciiTheme="minorHAnsi" w:hAnsiTheme="minorHAnsi" w:cstheme="minorHAnsi"/>
          <w:b/>
          <w:color w:val="00B0F0"/>
          <w:sz w:val="22"/>
        </w:rPr>
        <w:t xml:space="preserve"> </w:t>
      </w:r>
      <w:r>
        <w:rPr>
          <w:rFonts w:asciiTheme="minorHAnsi" w:hAnsiTheme="minorHAnsi" w:cstheme="minorHAnsi"/>
          <w:b/>
          <w:color w:val="00B0F0"/>
          <w:sz w:val="22"/>
        </w:rPr>
        <w:tab/>
      </w:r>
      <w:r>
        <w:rPr>
          <w:rFonts w:asciiTheme="minorHAnsi" w:hAnsiTheme="minorHAnsi" w:cstheme="minorHAnsi"/>
          <w:b/>
          <w:color w:val="00B0F0"/>
          <w:sz w:val="22"/>
        </w:rPr>
        <w:tab/>
      </w:r>
      <w:r>
        <w:rPr>
          <w:rFonts w:asciiTheme="minorHAnsi" w:hAnsiTheme="minorHAnsi" w:cstheme="minorHAnsi"/>
          <w:b/>
          <w:color w:val="00B0F0"/>
          <w:sz w:val="22"/>
        </w:rPr>
        <w:tab/>
      </w:r>
      <w:r w:rsidR="00196D90" w:rsidRPr="000D55C5">
        <w:rPr>
          <w:rFonts w:asciiTheme="minorHAnsi" w:hAnsiTheme="minorHAnsi" w:cstheme="minorHAnsi"/>
          <w:b/>
          <w:color w:val="00B0F0"/>
          <w:sz w:val="22"/>
          <w:u w:val="single"/>
        </w:rPr>
        <w:t>that system were repeated again and again, year after year, but they were never able to provide perfect</w:t>
      </w:r>
      <w:r w:rsidR="00196D90" w:rsidRPr="000D55C5">
        <w:rPr>
          <w:rFonts w:asciiTheme="minorHAnsi" w:hAnsiTheme="minorHAnsi" w:cstheme="minorHAnsi"/>
          <w:b/>
          <w:color w:val="00B0F0"/>
          <w:sz w:val="22"/>
        </w:rPr>
        <w:t xml:space="preserve"> </w:t>
      </w:r>
      <w:r>
        <w:rPr>
          <w:rFonts w:asciiTheme="minorHAnsi" w:hAnsiTheme="minorHAnsi" w:cstheme="minorHAnsi"/>
          <w:b/>
          <w:color w:val="00B0F0"/>
          <w:sz w:val="22"/>
        </w:rPr>
        <w:tab/>
      </w:r>
      <w:r>
        <w:rPr>
          <w:rFonts w:asciiTheme="minorHAnsi" w:hAnsiTheme="minorHAnsi" w:cstheme="minorHAnsi"/>
          <w:b/>
          <w:color w:val="00B0F0"/>
          <w:sz w:val="22"/>
        </w:rPr>
        <w:tab/>
      </w:r>
      <w:r>
        <w:rPr>
          <w:rFonts w:asciiTheme="minorHAnsi" w:hAnsiTheme="minorHAnsi" w:cstheme="minorHAnsi"/>
          <w:b/>
          <w:color w:val="00B0F0"/>
          <w:sz w:val="22"/>
        </w:rPr>
        <w:tab/>
      </w:r>
      <w:r w:rsidR="00196D90" w:rsidRPr="000D55C5">
        <w:rPr>
          <w:rFonts w:asciiTheme="minorHAnsi" w:hAnsiTheme="minorHAnsi" w:cstheme="minorHAnsi"/>
          <w:b/>
          <w:color w:val="00B0F0"/>
          <w:sz w:val="22"/>
          <w:u w:val="single"/>
        </w:rPr>
        <w:t xml:space="preserve">cleansing for those who came to worship. </w:t>
      </w:r>
      <w:r w:rsidRPr="000D55C5">
        <w:rPr>
          <w:rFonts w:asciiTheme="minorHAnsi" w:hAnsiTheme="minorHAnsi" w:cstheme="minorHAnsi"/>
          <w:b/>
          <w:color w:val="00B0F0"/>
          <w:sz w:val="22"/>
          <w:u w:val="single"/>
        </w:rPr>
        <w:t>Hebrews 10:1</w:t>
      </w:r>
    </w:p>
    <w:p w:rsidR="000D55C5" w:rsidRPr="000D55C5" w:rsidRDefault="000D55C5" w:rsidP="00196D90">
      <w:pPr>
        <w:spacing w:after="0" w:line="276" w:lineRule="auto"/>
        <w:ind w:left="730"/>
        <w:jc w:val="left"/>
        <w:rPr>
          <w:rFonts w:asciiTheme="minorHAnsi" w:hAnsiTheme="minorHAnsi" w:cstheme="minorHAnsi"/>
          <w:b/>
          <w:color w:val="00B0F0"/>
          <w:sz w:val="22"/>
        </w:rPr>
      </w:pPr>
    </w:p>
    <w:p w:rsidR="00196D90" w:rsidRPr="000D55C5" w:rsidRDefault="000D55C5" w:rsidP="00196D90">
      <w:pPr>
        <w:spacing w:after="0" w:line="276" w:lineRule="auto"/>
        <w:ind w:left="730"/>
        <w:jc w:val="left"/>
        <w:rPr>
          <w:rFonts w:asciiTheme="minorHAnsi" w:hAnsiTheme="minorHAnsi" w:cstheme="minorHAnsi"/>
          <w:b/>
          <w:color w:val="00B0F0"/>
          <w:sz w:val="22"/>
          <w:u w:val="single"/>
        </w:rPr>
      </w:pPr>
      <w:r>
        <w:rPr>
          <w:rFonts w:asciiTheme="minorHAnsi" w:hAnsiTheme="minorHAnsi" w:cstheme="minorHAnsi"/>
          <w:b/>
          <w:color w:val="00B0F0"/>
          <w:sz w:val="22"/>
        </w:rPr>
        <w:tab/>
      </w:r>
      <w:r>
        <w:rPr>
          <w:rFonts w:asciiTheme="minorHAnsi" w:hAnsiTheme="minorHAnsi" w:cstheme="minorHAnsi"/>
          <w:b/>
          <w:color w:val="00B0F0"/>
          <w:sz w:val="22"/>
        </w:rPr>
        <w:tab/>
        <w:t>“</w:t>
      </w:r>
      <w:r w:rsidR="00196D90" w:rsidRPr="000D55C5">
        <w:rPr>
          <w:rFonts w:asciiTheme="minorHAnsi" w:hAnsiTheme="minorHAnsi" w:cstheme="minorHAnsi"/>
          <w:b/>
          <w:color w:val="00B0F0"/>
          <w:sz w:val="22"/>
          <w:u w:val="single"/>
        </w:rPr>
        <w:t>Behold the Lamb of God who takes away the sin of the world</w:t>
      </w:r>
      <w:r>
        <w:rPr>
          <w:rFonts w:asciiTheme="minorHAnsi" w:hAnsiTheme="minorHAnsi" w:cstheme="minorHAnsi"/>
          <w:b/>
          <w:color w:val="00B0F0"/>
          <w:sz w:val="22"/>
          <w:u w:val="single"/>
        </w:rPr>
        <w:t>”.</w:t>
      </w:r>
      <w:r w:rsidR="00196D90" w:rsidRPr="000D55C5">
        <w:rPr>
          <w:rFonts w:asciiTheme="minorHAnsi" w:hAnsiTheme="minorHAnsi" w:cstheme="minorHAnsi"/>
          <w:b/>
          <w:color w:val="00B0F0"/>
          <w:sz w:val="22"/>
          <w:u w:val="single"/>
        </w:rPr>
        <w:t xml:space="preserve"> John 1:29</w:t>
      </w:r>
    </w:p>
    <w:p w:rsidR="00E46856" w:rsidRDefault="00E46856" w:rsidP="00206104">
      <w:pPr>
        <w:spacing w:after="0" w:line="276" w:lineRule="auto"/>
        <w:ind w:left="-5"/>
        <w:jc w:val="left"/>
        <w:rPr>
          <w:rFonts w:asciiTheme="minorHAnsi" w:hAnsiTheme="minorHAnsi" w:cstheme="minorHAnsi"/>
          <w:color w:val="auto"/>
          <w:sz w:val="22"/>
        </w:rPr>
      </w:pPr>
    </w:p>
    <w:p w:rsidR="00196D90" w:rsidRPr="00EF61A0" w:rsidRDefault="000D4B25" w:rsidP="00196D90">
      <w:pPr>
        <w:spacing w:after="0" w:line="276" w:lineRule="auto"/>
        <w:ind w:left="-5"/>
        <w:jc w:val="left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ab/>
      </w:r>
      <w:r>
        <w:rPr>
          <w:rFonts w:asciiTheme="minorHAnsi" w:hAnsiTheme="minorHAnsi" w:cstheme="minorHAnsi"/>
          <w:color w:val="auto"/>
          <w:sz w:val="22"/>
        </w:rPr>
        <w:tab/>
      </w:r>
      <w:r>
        <w:rPr>
          <w:rFonts w:asciiTheme="minorHAnsi" w:hAnsiTheme="minorHAnsi" w:cstheme="minorHAnsi"/>
          <w:color w:val="auto"/>
          <w:sz w:val="22"/>
        </w:rPr>
        <w:tab/>
      </w:r>
      <w:r w:rsidRPr="000D4B25">
        <w:rPr>
          <w:rFonts w:asciiTheme="minorHAnsi" w:hAnsiTheme="minorHAnsi" w:cstheme="minorHAnsi"/>
          <w:b/>
          <w:color w:val="auto"/>
          <w:sz w:val="22"/>
        </w:rPr>
        <w:t>2.</w:t>
      </w:r>
      <w:r>
        <w:rPr>
          <w:rFonts w:asciiTheme="minorHAnsi" w:hAnsiTheme="minorHAnsi" w:cstheme="minorHAnsi"/>
          <w:color w:val="auto"/>
          <w:sz w:val="22"/>
        </w:rPr>
        <w:t xml:space="preserve"> </w:t>
      </w:r>
      <w:r w:rsidR="00196D90" w:rsidRPr="00EF61A0">
        <w:rPr>
          <w:rFonts w:asciiTheme="minorHAnsi" w:hAnsiTheme="minorHAnsi" w:cstheme="minorHAnsi"/>
          <w:color w:val="auto"/>
          <w:sz w:val="22"/>
        </w:rPr>
        <w:t>The Tabernacle - The Place of worship</w:t>
      </w:r>
    </w:p>
    <w:p w:rsidR="00196D90" w:rsidRPr="000D4B25" w:rsidRDefault="00196D90" w:rsidP="00196D90">
      <w:pPr>
        <w:spacing w:after="0" w:line="276" w:lineRule="auto"/>
        <w:ind w:left="-5"/>
        <w:jc w:val="left"/>
        <w:rPr>
          <w:rFonts w:asciiTheme="minorHAnsi" w:hAnsiTheme="minorHAnsi" w:cstheme="minorHAnsi"/>
          <w:b/>
          <w:color w:val="00B0F0"/>
          <w:sz w:val="22"/>
          <w:u w:val="single"/>
        </w:rPr>
      </w:pPr>
      <w:r w:rsidRPr="00EF61A0">
        <w:rPr>
          <w:rFonts w:asciiTheme="minorHAnsi" w:hAnsiTheme="minorHAnsi" w:cstheme="minorHAnsi"/>
          <w:b/>
          <w:i/>
          <w:color w:val="00B0F0"/>
          <w:sz w:val="22"/>
        </w:rPr>
        <w:tab/>
      </w:r>
      <w:r w:rsidRPr="00EF61A0">
        <w:rPr>
          <w:rFonts w:asciiTheme="minorHAnsi" w:hAnsiTheme="minorHAnsi" w:cstheme="minorHAnsi"/>
          <w:b/>
          <w:i/>
          <w:color w:val="00B0F0"/>
          <w:sz w:val="22"/>
        </w:rPr>
        <w:tab/>
      </w:r>
      <w:r w:rsidRPr="00EF61A0">
        <w:rPr>
          <w:rFonts w:asciiTheme="minorHAnsi" w:hAnsiTheme="minorHAnsi" w:cstheme="minorHAnsi"/>
          <w:b/>
          <w:i/>
          <w:color w:val="00B0F0"/>
          <w:sz w:val="22"/>
        </w:rPr>
        <w:tab/>
      </w:r>
      <w:r w:rsidR="000D4B25">
        <w:rPr>
          <w:rFonts w:asciiTheme="minorHAnsi" w:hAnsiTheme="minorHAnsi" w:cstheme="minorHAnsi"/>
          <w:b/>
          <w:color w:val="00B0F0"/>
          <w:sz w:val="22"/>
        </w:rPr>
        <w:t>“</w:t>
      </w:r>
      <w:r w:rsidRPr="000D4B25">
        <w:rPr>
          <w:rFonts w:asciiTheme="minorHAnsi" w:hAnsiTheme="minorHAnsi" w:cstheme="minorHAnsi"/>
          <w:b/>
          <w:color w:val="00B0F0"/>
          <w:sz w:val="22"/>
          <w:u w:val="single"/>
        </w:rPr>
        <w:t>Have the people of Israel build me a holy sanctuary so I can live among them.</w:t>
      </w:r>
      <w:r w:rsidR="000D4B25">
        <w:rPr>
          <w:rFonts w:asciiTheme="minorHAnsi" w:hAnsiTheme="minorHAnsi" w:cstheme="minorHAnsi"/>
          <w:b/>
          <w:color w:val="00B0F0"/>
          <w:sz w:val="22"/>
          <w:u w:val="single"/>
        </w:rPr>
        <w:t>”</w:t>
      </w:r>
      <w:r w:rsidRPr="000D4B25">
        <w:rPr>
          <w:rFonts w:asciiTheme="minorHAnsi" w:hAnsiTheme="minorHAnsi" w:cstheme="minorHAnsi"/>
          <w:b/>
          <w:color w:val="00B0F0"/>
          <w:sz w:val="22"/>
          <w:u w:val="single"/>
        </w:rPr>
        <w:t xml:space="preserve"> </w:t>
      </w:r>
      <w:r w:rsidR="000D4B25">
        <w:rPr>
          <w:rFonts w:asciiTheme="minorHAnsi" w:hAnsiTheme="minorHAnsi" w:cstheme="minorHAnsi"/>
          <w:b/>
          <w:color w:val="00B0F0"/>
          <w:sz w:val="22"/>
          <w:u w:val="single"/>
        </w:rPr>
        <w:t>Ex. 25:8</w:t>
      </w:r>
    </w:p>
    <w:p w:rsidR="00CA49E8" w:rsidRPr="00EF61A0" w:rsidRDefault="00CA49E8" w:rsidP="00CA49E8">
      <w:pPr>
        <w:spacing w:after="0" w:line="276" w:lineRule="auto"/>
        <w:ind w:left="-5"/>
        <w:jc w:val="left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b/>
          <w:color w:val="auto"/>
          <w:sz w:val="22"/>
        </w:rPr>
        <w:tab/>
      </w:r>
      <w:r>
        <w:rPr>
          <w:rFonts w:asciiTheme="minorHAnsi" w:hAnsiTheme="minorHAnsi" w:cstheme="minorHAnsi"/>
          <w:b/>
          <w:color w:val="auto"/>
          <w:sz w:val="22"/>
        </w:rPr>
        <w:tab/>
      </w:r>
      <w:r>
        <w:rPr>
          <w:rFonts w:asciiTheme="minorHAnsi" w:hAnsiTheme="minorHAnsi" w:cstheme="minorHAnsi"/>
          <w:b/>
          <w:color w:val="auto"/>
          <w:sz w:val="22"/>
        </w:rPr>
        <w:tab/>
      </w:r>
      <w:r w:rsidR="00E36198" w:rsidRPr="00E36198">
        <w:rPr>
          <w:rFonts w:asciiTheme="minorHAnsi" w:hAnsiTheme="minorHAnsi" w:cstheme="minorHAnsi"/>
          <w:b/>
          <w:color w:val="auto"/>
          <w:sz w:val="22"/>
        </w:rPr>
        <w:t>3</w:t>
      </w:r>
      <w:r w:rsidRPr="00EF61A0">
        <w:rPr>
          <w:rFonts w:asciiTheme="minorHAnsi" w:hAnsiTheme="minorHAnsi" w:cstheme="minorHAnsi"/>
          <w:color w:val="auto"/>
          <w:sz w:val="22"/>
        </w:rPr>
        <w:t>. The People - The Vessels of worship</w:t>
      </w:r>
    </w:p>
    <w:p w:rsidR="00CA49E8" w:rsidRPr="00E36198" w:rsidRDefault="00CA49E8" w:rsidP="00CA49E8">
      <w:pPr>
        <w:spacing w:after="0" w:line="276" w:lineRule="auto"/>
        <w:ind w:left="-5"/>
        <w:jc w:val="left"/>
        <w:rPr>
          <w:rFonts w:asciiTheme="minorHAnsi" w:hAnsiTheme="minorHAnsi" w:cstheme="minorHAnsi"/>
          <w:b/>
          <w:color w:val="00B0F0"/>
          <w:sz w:val="22"/>
          <w:u w:val="single"/>
        </w:rPr>
      </w:pPr>
      <w:r w:rsidRPr="00EF61A0">
        <w:rPr>
          <w:rFonts w:asciiTheme="minorHAnsi" w:hAnsiTheme="minorHAnsi" w:cstheme="minorHAnsi"/>
          <w:b/>
          <w:i/>
          <w:color w:val="00B0F0"/>
          <w:sz w:val="22"/>
        </w:rPr>
        <w:tab/>
      </w:r>
      <w:r w:rsidRPr="00EF61A0">
        <w:rPr>
          <w:rFonts w:asciiTheme="minorHAnsi" w:hAnsiTheme="minorHAnsi" w:cstheme="minorHAnsi"/>
          <w:b/>
          <w:i/>
          <w:color w:val="00B0F0"/>
          <w:sz w:val="22"/>
        </w:rPr>
        <w:tab/>
      </w:r>
      <w:r w:rsidRPr="00EF61A0">
        <w:rPr>
          <w:rFonts w:asciiTheme="minorHAnsi" w:hAnsiTheme="minorHAnsi" w:cstheme="minorHAnsi"/>
          <w:b/>
          <w:i/>
          <w:color w:val="00B0F0"/>
          <w:sz w:val="22"/>
        </w:rPr>
        <w:tab/>
      </w:r>
      <w:r w:rsidR="00E36198">
        <w:rPr>
          <w:rFonts w:asciiTheme="minorHAnsi" w:hAnsiTheme="minorHAnsi" w:cstheme="minorHAnsi"/>
          <w:b/>
          <w:i/>
          <w:color w:val="00B0F0"/>
          <w:sz w:val="22"/>
        </w:rPr>
        <w:t>“</w:t>
      </w:r>
      <w:r w:rsidRPr="00E36198">
        <w:rPr>
          <w:rFonts w:asciiTheme="minorHAnsi" w:hAnsiTheme="minorHAnsi" w:cstheme="minorHAnsi"/>
          <w:b/>
          <w:color w:val="00B0F0"/>
          <w:sz w:val="22"/>
          <w:u w:val="single"/>
        </w:rPr>
        <w:t>I will walk among you; I will be your God, and you will be my people</w:t>
      </w:r>
      <w:r w:rsidR="00E36198">
        <w:rPr>
          <w:rFonts w:asciiTheme="minorHAnsi" w:hAnsiTheme="minorHAnsi" w:cstheme="minorHAnsi"/>
          <w:b/>
          <w:color w:val="00B0F0"/>
          <w:sz w:val="22"/>
          <w:u w:val="single"/>
        </w:rPr>
        <w:t>”</w:t>
      </w:r>
      <w:r w:rsidRPr="00E36198">
        <w:rPr>
          <w:rFonts w:asciiTheme="minorHAnsi" w:hAnsiTheme="minorHAnsi" w:cstheme="minorHAnsi"/>
          <w:b/>
          <w:color w:val="00B0F0"/>
          <w:sz w:val="22"/>
          <w:u w:val="single"/>
        </w:rPr>
        <w:t>. Lev</w:t>
      </w:r>
      <w:r w:rsidR="00E36198">
        <w:rPr>
          <w:rFonts w:asciiTheme="minorHAnsi" w:hAnsiTheme="minorHAnsi" w:cstheme="minorHAnsi"/>
          <w:b/>
          <w:color w:val="00B0F0"/>
          <w:sz w:val="22"/>
          <w:u w:val="single"/>
        </w:rPr>
        <w:t>iticus 26:12</w:t>
      </w:r>
    </w:p>
    <w:p w:rsidR="00CA49E8" w:rsidRPr="00EF61A0" w:rsidRDefault="00CA49E8" w:rsidP="00CA49E8">
      <w:pPr>
        <w:spacing w:after="0" w:line="276" w:lineRule="auto"/>
        <w:ind w:left="-5"/>
        <w:jc w:val="left"/>
        <w:rPr>
          <w:rFonts w:asciiTheme="minorHAnsi" w:hAnsiTheme="minorHAnsi" w:cstheme="minorHAnsi"/>
          <w:color w:val="auto"/>
          <w:sz w:val="22"/>
        </w:rPr>
      </w:pPr>
      <w:r w:rsidRPr="00EF61A0">
        <w:rPr>
          <w:rFonts w:asciiTheme="minorHAnsi" w:hAnsiTheme="minorHAnsi" w:cstheme="minorHAnsi"/>
          <w:color w:val="auto"/>
          <w:sz w:val="22"/>
        </w:rPr>
        <w:tab/>
      </w:r>
      <w:r w:rsidRPr="00EF61A0">
        <w:rPr>
          <w:rFonts w:asciiTheme="minorHAnsi" w:hAnsiTheme="minorHAnsi" w:cstheme="minorHAnsi"/>
          <w:color w:val="auto"/>
          <w:sz w:val="22"/>
        </w:rPr>
        <w:tab/>
      </w:r>
      <w:r w:rsidR="00E36198">
        <w:rPr>
          <w:rFonts w:asciiTheme="minorHAnsi" w:hAnsiTheme="minorHAnsi" w:cstheme="minorHAnsi"/>
          <w:color w:val="auto"/>
          <w:sz w:val="22"/>
        </w:rPr>
        <w:tab/>
      </w:r>
      <w:r w:rsidR="00E36198" w:rsidRPr="00E36198">
        <w:rPr>
          <w:rFonts w:asciiTheme="minorHAnsi" w:hAnsiTheme="minorHAnsi" w:cstheme="minorHAnsi"/>
          <w:b/>
          <w:color w:val="auto"/>
          <w:sz w:val="22"/>
        </w:rPr>
        <w:t>4</w:t>
      </w:r>
      <w:r w:rsidRPr="00E36198">
        <w:rPr>
          <w:rFonts w:asciiTheme="minorHAnsi" w:hAnsiTheme="minorHAnsi" w:cstheme="minorHAnsi"/>
          <w:b/>
          <w:color w:val="auto"/>
          <w:sz w:val="22"/>
        </w:rPr>
        <w:t>.</w:t>
      </w:r>
      <w:r w:rsidRPr="00EF61A0">
        <w:rPr>
          <w:rFonts w:asciiTheme="minorHAnsi" w:hAnsiTheme="minorHAnsi" w:cstheme="minorHAnsi"/>
          <w:color w:val="auto"/>
          <w:sz w:val="22"/>
        </w:rPr>
        <w:t xml:space="preserve"> Fellowship - The Unity of worship</w:t>
      </w:r>
    </w:p>
    <w:p w:rsidR="00CA49E8" w:rsidRPr="00E36198" w:rsidRDefault="00CA49E8" w:rsidP="00CA49E8">
      <w:pPr>
        <w:spacing w:after="0" w:line="276" w:lineRule="auto"/>
        <w:ind w:left="-5"/>
        <w:jc w:val="left"/>
        <w:rPr>
          <w:rFonts w:asciiTheme="minorHAnsi" w:hAnsiTheme="minorHAnsi" w:cstheme="minorHAnsi"/>
          <w:b/>
          <w:color w:val="00B0F0"/>
          <w:sz w:val="22"/>
          <w:u w:val="single"/>
        </w:rPr>
      </w:pPr>
      <w:r w:rsidRPr="00EF61A0">
        <w:rPr>
          <w:rFonts w:asciiTheme="minorHAnsi" w:hAnsiTheme="minorHAnsi" w:cstheme="minorHAnsi"/>
          <w:b/>
          <w:i/>
          <w:color w:val="00B0F0"/>
          <w:sz w:val="22"/>
        </w:rPr>
        <w:tab/>
      </w:r>
      <w:r w:rsidRPr="00EF61A0">
        <w:rPr>
          <w:rFonts w:asciiTheme="minorHAnsi" w:hAnsiTheme="minorHAnsi" w:cstheme="minorHAnsi"/>
          <w:b/>
          <w:i/>
          <w:color w:val="00B0F0"/>
          <w:sz w:val="22"/>
        </w:rPr>
        <w:tab/>
      </w:r>
      <w:r w:rsidRPr="00EF61A0">
        <w:rPr>
          <w:rFonts w:asciiTheme="minorHAnsi" w:hAnsiTheme="minorHAnsi" w:cstheme="minorHAnsi"/>
          <w:b/>
          <w:i/>
          <w:color w:val="00B0F0"/>
          <w:sz w:val="22"/>
        </w:rPr>
        <w:tab/>
      </w:r>
      <w:r w:rsidR="00E36198">
        <w:rPr>
          <w:rFonts w:asciiTheme="minorHAnsi" w:hAnsiTheme="minorHAnsi" w:cstheme="minorHAnsi"/>
          <w:b/>
          <w:i/>
          <w:color w:val="00B0F0"/>
          <w:sz w:val="22"/>
        </w:rPr>
        <w:t>“</w:t>
      </w:r>
      <w:r w:rsidRPr="00E36198">
        <w:rPr>
          <w:rFonts w:asciiTheme="minorHAnsi" w:hAnsiTheme="minorHAnsi" w:cstheme="minorHAnsi"/>
          <w:b/>
          <w:color w:val="00B0F0"/>
          <w:sz w:val="22"/>
          <w:u w:val="single"/>
        </w:rPr>
        <w:t>Gather the entire community of Israel together at the entrance of the Tabernacle</w:t>
      </w:r>
      <w:r w:rsidR="00E36198">
        <w:rPr>
          <w:rFonts w:asciiTheme="minorHAnsi" w:hAnsiTheme="minorHAnsi" w:cstheme="minorHAnsi"/>
          <w:b/>
          <w:color w:val="00B0F0"/>
          <w:sz w:val="22"/>
          <w:u w:val="single"/>
        </w:rPr>
        <w:t>”</w:t>
      </w:r>
      <w:r w:rsidRPr="00E36198">
        <w:rPr>
          <w:rFonts w:asciiTheme="minorHAnsi" w:hAnsiTheme="minorHAnsi" w:cstheme="minorHAnsi"/>
          <w:b/>
          <w:color w:val="00B0F0"/>
          <w:sz w:val="22"/>
          <w:u w:val="single"/>
        </w:rPr>
        <w:t>. Lev</w:t>
      </w:r>
      <w:r w:rsidR="00E36198">
        <w:rPr>
          <w:rFonts w:asciiTheme="minorHAnsi" w:hAnsiTheme="minorHAnsi" w:cstheme="minorHAnsi"/>
          <w:b/>
          <w:color w:val="00B0F0"/>
          <w:sz w:val="22"/>
          <w:u w:val="single"/>
        </w:rPr>
        <w:t>iticus</w:t>
      </w:r>
      <w:r w:rsidRPr="00E36198">
        <w:rPr>
          <w:rFonts w:asciiTheme="minorHAnsi" w:hAnsiTheme="minorHAnsi" w:cstheme="minorHAnsi"/>
          <w:b/>
          <w:color w:val="00B0F0"/>
          <w:sz w:val="22"/>
          <w:u w:val="single"/>
        </w:rPr>
        <w:t>.8:3</w:t>
      </w:r>
    </w:p>
    <w:p w:rsidR="00CA49E8" w:rsidRDefault="00CA49E8" w:rsidP="00206104">
      <w:pPr>
        <w:spacing w:after="0" w:line="276" w:lineRule="auto"/>
        <w:ind w:left="-5"/>
        <w:jc w:val="left"/>
        <w:rPr>
          <w:rFonts w:asciiTheme="minorHAnsi" w:hAnsiTheme="minorHAnsi" w:cstheme="minorHAnsi"/>
          <w:b/>
          <w:color w:val="auto"/>
          <w:sz w:val="22"/>
        </w:rPr>
      </w:pPr>
    </w:p>
    <w:p w:rsidR="00E46856" w:rsidRPr="000E3D3B" w:rsidRDefault="000E3D3B" w:rsidP="00206104">
      <w:pPr>
        <w:spacing w:after="0" w:line="276" w:lineRule="auto"/>
        <w:ind w:left="-5"/>
        <w:jc w:val="left"/>
        <w:rPr>
          <w:rFonts w:asciiTheme="minorHAnsi" w:hAnsiTheme="minorHAnsi" w:cstheme="minorHAnsi"/>
          <w:b/>
          <w:color w:val="auto"/>
          <w:sz w:val="22"/>
        </w:rPr>
      </w:pPr>
      <w:r w:rsidRPr="000E3D3B">
        <w:rPr>
          <w:rFonts w:asciiTheme="minorHAnsi" w:hAnsiTheme="minorHAnsi" w:cstheme="minorHAnsi"/>
          <w:b/>
          <w:color w:val="auto"/>
          <w:sz w:val="22"/>
        </w:rPr>
        <w:t>II. The Walk With God – Separation</w:t>
      </w:r>
      <w:r>
        <w:rPr>
          <w:rFonts w:asciiTheme="minorHAnsi" w:hAnsiTheme="minorHAnsi" w:cstheme="minorHAnsi"/>
          <w:b/>
          <w:color w:val="auto"/>
          <w:sz w:val="22"/>
        </w:rPr>
        <w:t xml:space="preserve"> </w:t>
      </w:r>
      <w:r w:rsidR="000D4B25">
        <w:rPr>
          <w:rFonts w:asciiTheme="minorHAnsi" w:hAnsiTheme="minorHAnsi" w:cstheme="minorHAnsi"/>
          <w:b/>
          <w:color w:val="auto"/>
          <w:sz w:val="22"/>
        </w:rPr>
        <w:t xml:space="preserve">– Man’s Condition for Fellowship </w:t>
      </w:r>
      <w:r>
        <w:rPr>
          <w:rFonts w:asciiTheme="minorHAnsi" w:hAnsiTheme="minorHAnsi" w:cstheme="minorHAnsi"/>
          <w:b/>
          <w:color w:val="auto"/>
          <w:sz w:val="22"/>
        </w:rPr>
        <w:t>(Chapters 18-27)</w:t>
      </w:r>
    </w:p>
    <w:p w:rsidR="00E46856" w:rsidRDefault="000D4B25" w:rsidP="00206104">
      <w:pPr>
        <w:spacing w:after="0" w:line="276" w:lineRule="auto"/>
        <w:ind w:left="-5"/>
        <w:jc w:val="left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ab/>
      </w:r>
      <w:r>
        <w:rPr>
          <w:rFonts w:asciiTheme="minorHAnsi" w:hAnsiTheme="minorHAnsi" w:cstheme="minorHAnsi"/>
          <w:color w:val="auto"/>
          <w:sz w:val="22"/>
        </w:rPr>
        <w:tab/>
      </w:r>
      <w:r>
        <w:rPr>
          <w:rFonts w:asciiTheme="minorHAnsi" w:hAnsiTheme="minorHAnsi" w:cstheme="minorHAnsi"/>
          <w:color w:val="auto"/>
          <w:sz w:val="22"/>
        </w:rPr>
        <w:tab/>
      </w:r>
      <w:r w:rsidR="000E3D3B" w:rsidRPr="00EF61A0">
        <w:rPr>
          <w:rFonts w:asciiTheme="minorHAnsi" w:hAnsiTheme="minorHAnsi" w:cstheme="minorHAnsi"/>
          <w:color w:val="auto"/>
          <w:sz w:val="22"/>
        </w:rPr>
        <w:t xml:space="preserve">God implemented a sacrificial structure in chapters 18 thru 27 that clearly defined the </w:t>
      </w:r>
      <w:r w:rsidR="004F23E6">
        <w:rPr>
          <w:rFonts w:asciiTheme="minorHAnsi" w:hAnsiTheme="minorHAnsi" w:cstheme="minorHAnsi"/>
          <w:b/>
          <w:color w:val="auto"/>
          <w:sz w:val="22"/>
          <w:u w:val="single"/>
        </w:rPr>
        <w:t>__________</w:t>
      </w:r>
      <w:r w:rsidR="000E3D3B" w:rsidRPr="00EF61A0">
        <w:rPr>
          <w:rFonts w:asciiTheme="minorHAnsi" w:hAnsiTheme="minorHAnsi" w:cstheme="minorHAnsi"/>
          <w:color w:val="auto"/>
          <w:sz w:val="22"/>
        </w:rPr>
        <w:t xml:space="preserve"> path of Israel </w:t>
      </w:r>
      <w:r w:rsidR="000E3D3B" w:rsidRPr="00EF61A0">
        <w:rPr>
          <w:rFonts w:asciiTheme="minorHAnsi" w:hAnsiTheme="minorHAnsi" w:cstheme="minorHAnsi"/>
          <w:color w:val="auto"/>
          <w:sz w:val="22"/>
        </w:rPr>
        <w:tab/>
      </w:r>
      <w:r w:rsidR="000E3D3B" w:rsidRPr="00EF61A0">
        <w:rPr>
          <w:rFonts w:asciiTheme="minorHAnsi" w:hAnsiTheme="minorHAnsi" w:cstheme="minorHAnsi"/>
          <w:color w:val="auto"/>
          <w:sz w:val="22"/>
        </w:rPr>
        <w:tab/>
      </w:r>
      <w:r w:rsidR="000E3D3B" w:rsidRPr="00EF61A0">
        <w:rPr>
          <w:rFonts w:asciiTheme="minorHAnsi" w:hAnsiTheme="minorHAnsi" w:cstheme="minorHAnsi"/>
          <w:color w:val="auto"/>
          <w:sz w:val="22"/>
        </w:rPr>
        <w:tab/>
      </w:r>
      <w:r>
        <w:rPr>
          <w:rFonts w:asciiTheme="minorHAnsi" w:hAnsiTheme="minorHAnsi" w:cstheme="minorHAnsi"/>
          <w:color w:val="auto"/>
          <w:sz w:val="22"/>
        </w:rPr>
        <w:tab/>
      </w:r>
      <w:r w:rsidR="000E3D3B" w:rsidRPr="00EF61A0">
        <w:rPr>
          <w:rFonts w:asciiTheme="minorHAnsi" w:hAnsiTheme="minorHAnsi" w:cstheme="minorHAnsi"/>
          <w:color w:val="auto"/>
          <w:sz w:val="22"/>
        </w:rPr>
        <w:t>distinguishing them from all others living in the world.</w:t>
      </w:r>
    </w:p>
    <w:p w:rsidR="00CA49E8" w:rsidRDefault="00CA49E8" w:rsidP="002F71A5">
      <w:pPr>
        <w:spacing w:after="0" w:line="276" w:lineRule="auto"/>
        <w:ind w:left="-5"/>
        <w:jc w:val="left"/>
        <w:rPr>
          <w:rFonts w:asciiTheme="minorHAnsi" w:hAnsiTheme="minorHAnsi" w:cstheme="minorHAnsi"/>
          <w:b/>
          <w:color w:val="00B0F0"/>
          <w:sz w:val="22"/>
          <w:u w:val="single"/>
        </w:rPr>
      </w:pPr>
      <w:r>
        <w:rPr>
          <w:rFonts w:asciiTheme="minorHAnsi" w:hAnsiTheme="minorHAnsi" w:cstheme="minorHAnsi"/>
          <w:color w:val="auto"/>
          <w:sz w:val="22"/>
        </w:rPr>
        <w:tab/>
      </w:r>
      <w:r>
        <w:rPr>
          <w:rFonts w:asciiTheme="minorHAnsi" w:hAnsiTheme="minorHAnsi" w:cstheme="minorHAnsi"/>
          <w:color w:val="auto"/>
          <w:sz w:val="22"/>
        </w:rPr>
        <w:tab/>
      </w:r>
      <w:r>
        <w:rPr>
          <w:rFonts w:asciiTheme="minorHAnsi" w:hAnsiTheme="minorHAnsi" w:cstheme="minorHAnsi"/>
          <w:color w:val="auto"/>
          <w:sz w:val="22"/>
        </w:rPr>
        <w:tab/>
      </w:r>
      <w:r>
        <w:rPr>
          <w:rFonts w:asciiTheme="minorHAnsi" w:hAnsiTheme="minorHAnsi" w:cstheme="minorHAnsi"/>
          <w:color w:val="auto"/>
          <w:sz w:val="22"/>
        </w:rPr>
        <w:tab/>
      </w:r>
      <w:r w:rsidRPr="00CA49E8">
        <w:rPr>
          <w:rFonts w:asciiTheme="minorHAnsi" w:hAnsiTheme="minorHAnsi" w:cstheme="minorHAnsi"/>
          <w:b/>
          <w:color w:val="auto"/>
          <w:sz w:val="22"/>
        </w:rPr>
        <w:t>A.</w:t>
      </w:r>
      <w:r>
        <w:rPr>
          <w:rFonts w:asciiTheme="minorHAnsi" w:hAnsiTheme="minorHAnsi" w:cstheme="minorHAnsi"/>
          <w:color w:val="auto"/>
          <w:sz w:val="22"/>
        </w:rPr>
        <w:t xml:space="preserve"> </w:t>
      </w:r>
      <w:r w:rsidR="00196D90" w:rsidRPr="00EF61A0">
        <w:rPr>
          <w:rFonts w:asciiTheme="minorHAnsi" w:hAnsiTheme="minorHAnsi" w:cstheme="minorHAnsi"/>
          <w:color w:val="auto"/>
          <w:sz w:val="22"/>
        </w:rPr>
        <w:t xml:space="preserve">The language spoken throughout the book of Leviticus is love- a love accompanied by consideration for the </w:t>
      </w:r>
      <w:r>
        <w:rPr>
          <w:rFonts w:asciiTheme="minorHAnsi" w:hAnsiTheme="minorHAnsi" w:cstheme="minorHAnsi"/>
          <w:color w:val="auto"/>
          <w:sz w:val="22"/>
        </w:rPr>
        <w:tab/>
      </w:r>
      <w:r>
        <w:rPr>
          <w:rFonts w:asciiTheme="minorHAnsi" w:hAnsiTheme="minorHAnsi" w:cstheme="minorHAnsi"/>
          <w:color w:val="auto"/>
          <w:sz w:val="22"/>
        </w:rPr>
        <w:tab/>
      </w:r>
      <w:r>
        <w:rPr>
          <w:rFonts w:asciiTheme="minorHAnsi" w:hAnsiTheme="minorHAnsi" w:cstheme="minorHAnsi"/>
          <w:color w:val="auto"/>
          <w:sz w:val="22"/>
        </w:rPr>
        <w:tab/>
      </w:r>
      <w:r>
        <w:rPr>
          <w:rFonts w:asciiTheme="minorHAnsi" w:hAnsiTheme="minorHAnsi" w:cstheme="minorHAnsi"/>
          <w:color w:val="auto"/>
          <w:sz w:val="22"/>
        </w:rPr>
        <w:tab/>
      </w:r>
      <w:r w:rsidR="00196D90" w:rsidRPr="00EF61A0">
        <w:rPr>
          <w:rFonts w:asciiTheme="minorHAnsi" w:hAnsiTheme="minorHAnsi" w:cstheme="minorHAnsi"/>
          <w:color w:val="auto"/>
          <w:sz w:val="22"/>
        </w:rPr>
        <w:t xml:space="preserve">lives of others. </w:t>
      </w:r>
      <w:r w:rsidR="00196D90" w:rsidRPr="00CA49E8">
        <w:rPr>
          <w:rFonts w:asciiTheme="minorHAnsi" w:hAnsiTheme="minorHAnsi" w:cstheme="minorHAnsi"/>
          <w:b/>
          <w:color w:val="00B0F0"/>
          <w:sz w:val="22"/>
          <w:u w:val="single"/>
        </w:rPr>
        <w:t>Love your neighbor as yourself (Lev. 19:18)</w:t>
      </w:r>
    </w:p>
    <w:p w:rsidR="00196D90" w:rsidRPr="00CA49E8" w:rsidRDefault="00CA49E8" w:rsidP="002F71A5">
      <w:pPr>
        <w:spacing w:after="0" w:line="276" w:lineRule="auto"/>
        <w:ind w:left="-5"/>
        <w:jc w:val="left"/>
        <w:rPr>
          <w:rFonts w:asciiTheme="minorHAnsi" w:hAnsiTheme="minorHAnsi" w:cstheme="minorHAnsi"/>
          <w:b/>
          <w:color w:val="00B0F0"/>
          <w:sz w:val="22"/>
          <w:u w:val="single"/>
        </w:rPr>
      </w:pPr>
      <w:r>
        <w:rPr>
          <w:rFonts w:asciiTheme="minorHAnsi" w:hAnsiTheme="minorHAnsi" w:cstheme="minorHAnsi"/>
          <w:b/>
          <w:color w:val="00B0F0"/>
          <w:sz w:val="22"/>
          <w:u w:val="single"/>
        </w:rPr>
        <w:tab/>
      </w:r>
      <w:r>
        <w:rPr>
          <w:rFonts w:asciiTheme="minorHAnsi" w:hAnsiTheme="minorHAnsi" w:cstheme="minorHAnsi"/>
          <w:b/>
          <w:color w:val="00B0F0"/>
          <w:sz w:val="22"/>
          <w:u w:val="single"/>
        </w:rPr>
        <w:tab/>
      </w:r>
      <w:r>
        <w:rPr>
          <w:rFonts w:asciiTheme="minorHAnsi" w:hAnsiTheme="minorHAnsi" w:cstheme="minorHAnsi"/>
          <w:color w:val="00B0F0"/>
          <w:sz w:val="22"/>
        </w:rPr>
        <w:tab/>
      </w:r>
      <w:r>
        <w:rPr>
          <w:rFonts w:asciiTheme="minorHAnsi" w:hAnsiTheme="minorHAnsi" w:cstheme="minorHAnsi"/>
          <w:color w:val="00B0F0"/>
          <w:sz w:val="22"/>
        </w:rPr>
        <w:tab/>
      </w:r>
      <w:r w:rsidRPr="00CA49E8">
        <w:rPr>
          <w:rFonts w:asciiTheme="minorHAnsi" w:hAnsiTheme="minorHAnsi" w:cstheme="minorHAnsi"/>
          <w:color w:val="auto"/>
          <w:sz w:val="22"/>
        </w:rPr>
        <w:t>B.</w:t>
      </w:r>
      <w:r>
        <w:rPr>
          <w:rFonts w:asciiTheme="minorHAnsi" w:hAnsiTheme="minorHAnsi" w:cstheme="minorHAnsi"/>
          <w:color w:val="00B0F0"/>
          <w:sz w:val="22"/>
        </w:rPr>
        <w:t xml:space="preserve"> </w:t>
      </w:r>
      <w:r w:rsidR="00196D90" w:rsidRPr="00EF61A0">
        <w:rPr>
          <w:rFonts w:asciiTheme="minorHAnsi" w:hAnsiTheme="minorHAnsi" w:cstheme="minorHAnsi"/>
          <w:color w:val="auto"/>
          <w:sz w:val="22"/>
        </w:rPr>
        <w:t xml:space="preserve">In fact, the </w:t>
      </w:r>
      <w:r w:rsidR="00196D90" w:rsidRPr="002F71A5">
        <w:rPr>
          <w:rFonts w:asciiTheme="minorHAnsi" w:hAnsiTheme="minorHAnsi" w:cstheme="minorHAnsi"/>
          <w:color w:val="auto"/>
          <w:sz w:val="22"/>
        </w:rPr>
        <w:t>entire</w:t>
      </w:r>
      <w:r w:rsidR="00196D90" w:rsidRPr="00EF61A0">
        <w:rPr>
          <w:rFonts w:asciiTheme="minorHAnsi" w:hAnsiTheme="minorHAnsi" w:cstheme="minorHAnsi"/>
          <w:color w:val="auto"/>
          <w:sz w:val="22"/>
        </w:rPr>
        <w:t xml:space="preserve"> law and commandments were predicated on the act of love- first toward God, then toward </w:t>
      </w:r>
      <w:r>
        <w:rPr>
          <w:rFonts w:asciiTheme="minorHAnsi" w:hAnsiTheme="minorHAnsi" w:cstheme="minorHAnsi"/>
          <w:color w:val="auto"/>
          <w:sz w:val="22"/>
        </w:rPr>
        <w:tab/>
      </w:r>
      <w:r>
        <w:rPr>
          <w:rFonts w:asciiTheme="minorHAnsi" w:hAnsiTheme="minorHAnsi" w:cstheme="minorHAnsi"/>
          <w:color w:val="auto"/>
          <w:sz w:val="22"/>
        </w:rPr>
        <w:tab/>
      </w:r>
      <w:r>
        <w:rPr>
          <w:rFonts w:asciiTheme="minorHAnsi" w:hAnsiTheme="minorHAnsi" w:cstheme="minorHAnsi"/>
          <w:color w:val="auto"/>
          <w:sz w:val="22"/>
        </w:rPr>
        <w:tab/>
      </w:r>
      <w:r>
        <w:rPr>
          <w:rFonts w:asciiTheme="minorHAnsi" w:hAnsiTheme="minorHAnsi" w:cstheme="minorHAnsi"/>
          <w:color w:val="auto"/>
          <w:sz w:val="22"/>
        </w:rPr>
        <w:tab/>
      </w:r>
      <w:r w:rsidR="00196D90" w:rsidRPr="00EF61A0">
        <w:rPr>
          <w:rFonts w:asciiTheme="minorHAnsi" w:hAnsiTheme="minorHAnsi" w:cstheme="minorHAnsi"/>
          <w:color w:val="auto"/>
          <w:sz w:val="22"/>
        </w:rPr>
        <w:t>others. Love, therefore, remains the key to obedience.</w:t>
      </w:r>
      <w:r>
        <w:rPr>
          <w:rFonts w:asciiTheme="minorHAnsi" w:hAnsiTheme="minorHAnsi" w:cstheme="minorHAnsi"/>
          <w:color w:val="auto"/>
          <w:sz w:val="22"/>
        </w:rPr>
        <w:t xml:space="preserve"> </w:t>
      </w:r>
      <w:r w:rsidRPr="00CA49E8">
        <w:rPr>
          <w:rFonts w:asciiTheme="minorHAnsi" w:hAnsiTheme="minorHAnsi" w:cstheme="minorHAnsi"/>
          <w:color w:val="auto"/>
          <w:sz w:val="22"/>
          <w:u w:val="single"/>
        </w:rPr>
        <w:t>“</w:t>
      </w:r>
      <w:r w:rsidR="00196D90" w:rsidRPr="00CA49E8">
        <w:rPr>
          <w:rFonts w:asciiTheme="minorHAnsi" w:hAnsiTheme="minorHAnsi" w:cstheme="minorHAnsi"/>
          <w:b/>
          <w:color w:val="00B0F0"/>
          <w:sz w:val="22"/>
          <w:u w:val="single"/>
        </w:rPr>
        <w:t>This is how we know that we love the children of God:</w:t>
      </w:r>
      <w:r w:rsidR="00196D90" w:rsidRPr="00CA49E8">
        <w:rPr>
          <w:rFonts w:asciiTheme="minorHAnsi" w:hAnsiTheme="minorHAnsi" w:cstheme="minorHAnsi"/>
          <w:b/>
          <w:color w:val="00B0F0"/>
          <w:sz w:val="22"/>
        </w:rPr>
        <w:t xml:space="preserve"> </w:t>
      </w:r>
      <w:r w:rsidRPr="00CA49E8">
        <w:rPr>
          <w:rFonts w:asciiTheme="minorHAnsi" w:hAnsiTheme="minorHAnsi" w:cstheme="minorHAnsi"/>
          <w:b/>
          <w:color w:val="00B0F0"/>
          <w:sz w:val="22"/>
        </w:rPr>
        <w:tab/>
      </w:r>
      <w:r w:rsidRPr="00CA49E8">
        <w:rPr>
          <w:rFonts w:asciiTheme="minorHAnsi" w:hAnsiTheme="minorHAnsi" w:cstheme="minorHAnsi"/>
          <w:b/>
          <w:color w:val="00B0F0"/>
          <w:sz w:val="22"/>
        </w:rPr>
        <w:tab/>
      </w:r>
      <w:r w:rsidRPr="00CA49E8">
        <w:rPr>
          <w:rFonts w:asciiTheme="minorHAnsi" w:hAnsiTheme="minorHAnsi" w:cstheme="minorHAnsi"/>
          <w:b/>
          <w:color w:val="00B0F0"/>
          <w:sz w:val="22"/>
        </w:rPr>
        <w:tab/>
      </w:r>
      <w:r w:rsidRPr="00CA49E8">
        <w:rPr>
          <w:rFonts w:asciiTheme="minorHAnsi" w:hAnsiTheme="minorHAnsi" w:cstheme="minorHAnsi"/>
          <w:b/>
          <w:color w:val="00B0F0"/>
          <w:sz w:val="22"/>
        </w:rPr>
        <w:tab/>
      </w:r>
      <w:r w:rsidR="00196D90" w:rsidRPr="00CA49E8">
        <w:rPr>
          <w:rFonts w:asciiTheme="minorHAnsi" w:hAnsiTheme="minorHAnsi" w:cstheme="minorHAnsi"/>
          <w:b/>
          <w:color w:val="00B0F0"/>
          <w:sz w:val="22"/>
          <w:u w:val="single"/>
        </w:rPr>
        <w:t>by loving God and carrying out his commands. In fact, this is love for God: to keep his commands. And his</w:t>
      </w:r>
      <w:r w:rsidR="00196D90" w:rsidRPr="00CA49E8">
        <w:rPr>
          <w:rFonts w:asciiTheme="minorHAnsi" w:hAnsiTheme="minorHAnsi" w:cstheme="minorHAnsi"/>
          <w:b/>
          <w:color w:val="00B0F0"/>
          <w:sz w:val="22"/>
        </w:rPr>
        <w:t xml:space="preserve"> </w:t>
      </w:r>
      <w:r w:rsidRPr="00CA49E8">
        <w:rPr>
          <w:rFonts w:asciiTheme="minorHAnsi" w:hAnsiTheme="minorHAnsi" w:cstheme="minorHAnsi"/>
          <w:b/>
          <w:color w:val="00B0F0"/>
          <w:sz w:val="22"/>
        </w:rPr>
        <w:tab/>
      </w:r>
      <w:r w:rsidRPr="00CA49E8">
        <w:rPr>
          <w:rFonts w:asciiTheme="minorHAnsi" w:hAnsiTheme="minorHAnsi" w:cstheme="minorHAnsi"/>
          <w:b/>
          <w:color w:val="00B0F0"/>
          <w:sz w:val="22"/>
        </w:rPr>
        <w:tab/>
      </w:r>
      <w:r w:rsidRPr="00CA49E8">
        <w:rPr>
          <w:rFonts w:asciiTheme="minorHAnsi" w:hAnsiTheme="minorHAnsi" w:cstheme="minorHAnsi"/>
          <w:b/>
          <w:color w:val="00B0F0"/>
          <w:sz w:val="22"/>
        </w:rPr>
        <w:tab/>
      </w:r>
      <w:r w:rsidRPr="00CA49E8">
        <w:rPr>
          <w:rFonts w:asciiTheme="minorHAnsi" w:hAnsiTheme="minorHAnsi" w:cstheme="minorHAnsi"/>
          <w:b/>
          <w:color w:val="00B0F0"/>
          <w:sz w:val="22"/>
        </w:rPr>
        <w:tab/>
      </w:r>
      <w:r w:rsidR="00196D90" w:rsidRPr="00CA49E8">
        <w:rPr>
          <w:rFonts w:asciiTheme="minorHAnsi" w:hAnsiTheme="minorHAnsi" w:cstheme="minorHAnsi"/>
          <w:b/>
          <w:color w:val="00B0F0"/>
          <w:sz w:val="22"/>
          <w:u w:val="single"/>
        </w:rPr>
        <w:t>commands are not burdensome (1 John 5:2-3)</w:t>
      </w:r>
    </w:p>
    <w:p w:rsidR="00CA49E8" w:rsidRDefault="00CA49E8" w:rsidP="002F71A5">
      <w:pPr>
        <w:pStyle w:val="ListParagraph"/>
        <w:spacing w:after="0" w:line="276" w:lineRule="auto"/>
        <w:ind w:left="1075" w:firstLine="0"/>
        <w:jc w:val="left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ab/>
      </w:r>
      <w:r w:rsidRPr="00CA49E8">
        <w:rPr>
          <w:rFonts w:asciiTheme="minorHAnsi" w:hAnsiTheme="minorHAnsi" w:cstheme="minorHAnsi"/>
          <w:b/>
          <w:color w:val="auto"/>
          <w:sz w:val="22"/>
        </w:rPr>
        <w:t>C.</w:t>
      </w:r>
      <w:r>
        <w:rPr>
          <w:rFonts w:asciiTheme="minorHAnsi" w:hAnsiTheme="minorHAnsi" w:cstheme="minorHAnsi"/>
          <w:color w:val="auto"/>
          <w:sz w:val="22"/>
        </w:rPr>
        <w:t xml:space="preserve"> </w:t>
      </w:r>
      <w:r w:rsidR="00196D90" w:rsidRPr="00EF61A0">
        <w:rPr>
          <w:rFonts w:asciiTheme="minorHAnsi" w:hAnsiTheme="minorHAnsi" w:cstheme="minorHAnsi"/>
          <w:color w:val="auto"/>
          <w:sz w:val="22"/>
        </w:rPr>
        <w:t xml:space="preserve">The law instructed people to </w:t>
      </w:r>
      <w:r w:rsidR="004F23E6">
        <w:rPr>
          <w:rFonts w:asciiTheme="minorHAnsi" w:hAnsiTheme="minorHAnsi" w:cstheme="minorHAnsi"/>
          <w:b/>
          <w:color w:val="auto"/>
          <w:sz w:val="22"/>
          <w:u w:val="single"/>
        </w:rPr>
        <w:t>____________</w:t>
      </w:r>
      <w:r w:rsidR="00196D90" w:rsidRPr="00EF61A0">
        <w:rPr>
          <w:rFonts w:asciiTheme="minorHAnsi" w:hAnsiTheme="minorHAnsi" w:cstheme="minorHAnsi"/>
          <w:color w:val="auto"/>
          <w:sz w:val="22"/>
        </w:rPr>
        <w:t xml:space="preserve"> love and compassion to the poor. Wages were paid to them on a </w:t>
      </w:r>
      <w:r>
        <w:rPr>
          <w:rFonts w:asciiTheme="minorHAnsi" w:hAnsiTheme="minorHAnsi" w:cstheme="minorHAnsi"/>
          <w:color w:val="auto"/>
          <w:sz w:val="22"/>
        </w:rPr>
        <w:tab/>
      </w:r>
      <w:r w:rsidR="00196D90" w:rsidRPr="00EF61A0">
        <w:rPr>
          <w:rFonts w:asciiTheme="minorHAnsi" w:hAnsiTheme="minorHAnsi" w:cstheme="minorHAnsi"/>
          <w:color w:val="auto"/>
          <w:sz w:val="22"/>
        </w:rPr>
        <w:t xml:space="preserve">daily basis. Loans and gifts were made to them, and no interest was permissible to be charged to their accounts. </w:t>
      </w:r>
    </w:p>
    <w:p w:rsidR="00CA49E8" w:rsidRDefault="00CA49E8" w:rsidP="002F71A5">
      <w:pPr>
        <w:pStyle w:val="ListParagraph"/>
        <w:spacing w:after="0" w:line="276" w:lineRule="auto"/>
        <w:ind w:left="1075" w:firstLine="0"/>
        <w:jc w:val="left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ab/>
      </w:r>
      <w:r w:rsidRPr="00CA49E8">
        <w:rPr>
          <w:rFonts w:asciiTheme="minorHAnsi" w:hAnsiTheme="minorHAnsi" w:cstheme="minorHAnsi"/>
          <w:b/>
          <w:color w:val="auto"/>
          <w:sz w:val="22"/>
        </w:rPr>
        <w:t>D.</w:t>
      </w:r>
      <w:r>
        <w:rPr>
          <w:rFonts w:asciiTheme="minorHAnsi" w:hAnsiTheme="minorHAnsi" w:cstheme="minorHAnsi"/>
          <w:color w:val="auto"/>
          <w:sz w:val="22"/>
        </w:rPr>
        <w:t xml:space="preserve"> </w:t>
      </w:r>
      <w:r w:rsidR="00196D90" w:rsidRPr="00EF61A0">
        <w:rPr>
          <w:rFonts w:asciiTheme="minorHAnsi" w:hAnsiTheme="minorHAnsi" w:cstheme="minorHAnsi"/>
          <w:color w:val="auto"/>
          <w:sz w:val="22"/>
        </w:rPr>
        <w:t xml:space="preserve">A portion of every man’s harvest was to be left for the poor to gather </w:t>
      </w:r>
      <w:r w:rsidR="00196D90" w:rsidRPr="00EF61A0">
        <w:rPr>
          <w:rFonts w:asciiTheme="minorHAnsi" w:hAnsiTheme="minorHAnsi" w:cstheme="minorHAnsi"/>
          <w:i/>
          <w:color w:val="auto"/>
          <w:sz w:val="22"/>
        </w:rPr>
        <w:t>(Lev. 25:36-37; 23:22)</w:t>
      </w:r>
      <w:r w:rsidR="00196D90" w:rsidRPr="00EF61A0">
        <w:rPr>
          <w:rFonts w:asciiTheme="minorHAnsi" w:hAnsiTheme="minorHAnsi" w:cstheme="minorHAnsi"/>
          <w:color w:val="auto"/>
          <w:sz w:val="22"/>
        </w:rPr>
        <w:t xml:space="preserve">. Throughout the </w:t>
      </w:r>
      <w:r>
        <w:rPr>
          <w:rFonts w:asciiTheme="minorHAnsi" w:hAnsiTheme="minorHAnsi" w:cstheme="minorHAnsi"/>
          <w:color w:val="auto"/>
          <w:sz w:val="22"/>
        </w:rPr>
        <w:tab/>
      </w:r>
      <w:r w:rsidR="00196D90" w:rsidRPr="00EF61A0">
        <w:rPr>
          <w:rFonts w:asciiTheme="minorHAnsi" w:hAnsiTheme="minorHAnsi" w:cstheme="minorHAnsi"/>
          <w:color w:val="auto"/>
          <w:sz w:val="22"/>
        </w:rPr>
        <w:t xml:space="preserve">entire Old Testament, strong emphasis is placed on revealing kindness toward the poor, the needy, widows, </w:t>
      </w:r>
      <w:r>
        <w:rPr>
          <w:rFonts w:asciiTheme="minorHAnsi" w:hAnsiTheme="minorHAnsi" w:cstheme="minorHAnsi"/>
          <w:color w:val="auto"/>
          <w:sz w:val="22"/>
        </w:rPr>
        <w:tab/>
      </w:r>
      <w:r w:rsidR="00196D90" w:rsidRPr="00EF61A0">
        <w:rPr>
          <w:rFonts w:asciiTheme="minorHAnsi" w:hAnsiTheme="minorHAnsi" w:cstheme="minorHAnsi"/>
          <w:color w:val="auto"/>
          <w:sz w:val="22"/>
        </w:rPr>
        <w:t xml:space="preserve">orphans and strangers alike. </w:t>
      </w:r>
    </w:p>
    <w:p w:rsidR="00196D90" w:rsidRPr="00CA49E8" w:rsidRDefault="00CA49E8" w:rsidP="002F71A5">
      <w:pPr>
        <w:pStyle w:val="ListParagraph"/>
        <w:spacing w:after="0" w:line="276" w:lineRule="auto"/>
        <w:ind w:left="1075" w:firstLine="0"/>
        <w:jc w:val="left"/>
        <w:rPr>
          <w:rFonts w:asciiTheme="minorHAnsi" w:hAnsiTheme="minorHAnsi" w:cstheme="minorHAnsi"/>
          <w:b/>
          <w:color w:val="00B0F0"/>
          <w:sz w:val="22"/>
          <w:u w:val="single"/>
        </w:rPr>
      </w:pPr>
      <w:r>
        <w:rPr>
          <w:rFonts w:asciiTheme="minorHAnsi" w:hAnsiTheme="minorHAnsi" w:cstheme="minorHAnsi"/>
          <w:color w:val="auto"/>
          <w:sz w:val="22"/>
        </w:rPr>
        <w:tab/>
      </w:r>
      <w:r w:rsidRPr="00CA49E8">
        <w:rPr>
          <w:rFonts w:asciiTheme="minorHAnsi" w:hAnsiTheme="minorHAnsi" w:cstheme="minorHAnsi"/>
          <w:b/>
          <w:color w:val="auto"/>
          <w:sz w:val="22"/>
        </w:rPr>
        <w:t>E.</w:t>
      </w:r>
      <w:r>
        <w:rPr>
          <w:rFonts w:asciiTheme="minorHAnsi" w:hAnsiTheme="minorHAnsi" w:cstheme="minorHAnsi"/>
          <w:color w:val="auto"/>
          <w:sz w:val="22"/>
        </w:rPr>
        <w:t xml:space="preserve"> </w:t>
      </w:r>
      <w:r w:rsidR="00196D90" w:rsidRPr="00EF61A0">
        <w:rPr>
          <w:rFonts w:asciiTheme="minorHAnsi" w:hAnsiTheme="minorHAnsi" w:cstheme="minorHAnsi"/>
          <w:color w:val="auto"/>
          <w:sz w:val="22"/>
        </w:rPr>
        <w:t xml:space="preserve">The </w:t>
      </w:r>
      <w:r w:rsidR="00196D90" w:rsidRPr="00EF61A0">
        <w:rPr>
          <w:rFonts w:asciiTheme="minorHAnsi" w:hAnsiTheme="minorHAnsi" w:cstheme="minorHAnsi"/>
          <w:sz w:val="22"/>
        </w:rPr>
        <w:t>Levitical</w:t>
      </w:r>
      <w:r w:rsidR="00196D90" w:rsidRPr="00EF61A0">
        <w:rPr>
          <w:rFonts w:asciiTheme="minorHAnsi" w:hAnsiTheme="minorHAnsi" w:cstheme="minorHAnsi"/>
          <w:color w:val="auto"/>
          <w:sz w:val="22"/>
        </w:rPr>
        <w:t xml:space="preserve"> law made the weak and the poor everyone’s responsibility to love and take care of.</w:t>
      </w:r>
      <w:r>
        <w:rPr>
          <w:rFonts w:asciiTheme="minorHAnsi" w:hAnsiTheme="minorHAnsi" w:cstheme="minorHAnsi"/>
          <w:color w:val="auto"/>
          <w:sz w:val="22"/>
        </w:rPr>
        <w:t xml:space="preserve"> “</w:t>
      </w:r>
      <w:r w:rsidR="00196D90" w:rsidRPr="00CA49E8">
        <w:rPr>
          <w:rFonts w:asciiTheme="minorHAnsi" w:hAnsiTheme="minorHAnsi" w:cstheme="minorHAnsi"/>
          <w:b/>
          <w:color w:val="00B0F0"/>
          <w:sz w:val="22"/>
          <w:u w:val="single"/>
        </w:rPr>
        <w:t xml:space="preserve">If one of </w:t>
      </w:r>
      <w:r w:rsidR="002F71A5">
        <w:rPr>
          <w:rFonts w:asciiTheme="minorHAnsi" w:hAnsiTheme="minorHAnsi" w:cstheme="minorHAnsi"/>
          <w:color w:val="00B0F0"/>
          <w:sz w:val="22"/>
        </w:rPr>
        <w:tab/>
      </w:r>
      <w:r w:rsidR="00196D90" w:rsidRPr="00CA49E8">
        <w:rPr>
          <w:rFonts w:asciiTheme="minorHAnsi" w:hAnsiTheme="minorHAnsi" w:cstheme="minorHAnsi"/>
          <w:b/>
          <w:color w:val="00B0F0"/>
          <w:sz w:val="22"/>
          <w:u w:val="single"/>
        </w:rPr>
        <w:t>your</w:t>
      </w:r>
      <w:r w:rsidR="00196D90" w:rsidRPr="00CA49E8">
        <w:rPr>
          <w:rFonts w:asciiTheme="minorHAnsi" w:hAnsiTheme="minorHAnsi" w:cstheme="minorHAnsi"/>
          <w:b/>
          <w:color w:val="00B0F0"/>
          <w:sz w:val="22"/>
        </w:rPr>
        <w:t xml:space="preserve"> </w:t>
      </w:r>
      <w:r w:rsidR="00196D90" w:rsidRPr="00CA49E8">
        <w:rPr>
          <w:rFonts w:asciiTheme="minorHAnsi" w:hAnsiTheme="minorHAnsi" w:cstheme="minorHAnsi"/>
          <w:b/>
          <w:color w:val="00B0F0"/>
          <w:sz w:val="22"/>
          <w:u w:val="single"/>
        </w:rPr>
        <w:t>fellow Israelites falls into poverty and cannot support himself, support him as you would a foreigner or a</w:t>
      </w:r>
      <w:r w:rsidR="00196D90" w:rsidRPr="00CA49E8">
        <w:rPr>
          <w:rFonts w:asciiTheme="minorHAnsi" w:hAnsiTheme="minorHAnsi" w:cstheme="minorHAnsi"/>
          <w:b/>
          <w:color w:val="00B0F0"/>
          <w:sz w:val="22"/>
        </w:rPr>
        <w:t xml:space="preserve"> </w:t>
      </w:r>
      <w:r>
        <w:rPr>
          <w:rFonts w:asciiTheme="minorHAnsi" w:hAnsiTheme="minorHAnsi" w:cstheme="minorHAnsi"/>
          <w:b/>
          <w:color w:val="00B0F0"/>
          <w:sz w:val="22"/>
        </w:rPr>
        <w:tab/>
      </w:r>
      <w:r w:rsidR="00196D90" w:rsidRPr="00CA49E8">
        <w:rPr>
          <w:rFonts w:asciiTheme="minorHAnsi" w:hAnsiTheme="minorHAnsi" w:cstheme="minorHAnsi"/>
          <w:b/>
          <w:color w:val="00B0F0"/>
          <w:sz w:val="22"/>
          <w:u w:val="single"/>
        </w:rPr>
        <w:t>temporary resident and allow him to live with you. Do not charge interest or make a profit at his expense.</w:t>
      </w:r>
      <w:r w:rsidR="00196D90" w:rsidRPr="00CA49E8">
        <w:rPr>
          <w:rFonts w:asciiTheme="minorHAnsi" w:hAnsiTheme="minorHAnsi" w:cstheme="minorHAnsi"/>
          <w:b/>
          <w:color w:val="00B0F0"/>
          <w:sz w:val="22"/>
        </w:rPr>
        <w:t xml:space="preserve"> </w:t>
      </w:r>
      <w:r>
        <w:rPr>
          <w:rFonts w:asciiTheme="minorHAnsi" w:hAnsiTheme="minorHAnsi" w:cstheme="minorHAnsi"/>
          <w:b/>
          <w:color w:val="00B0F0"/>
          <w:sz w:val="22"/>
        </w:rPr>
        <w:tab/>
      </w:r>
      <w:r w:rsidR="00196D90" w:rsidRPr="00CA49E8">
        <w:rPr>
          <w:rFonts w:asciiTheme="minorHAnsi" w:hAnsiTheme="minorHAnsi" w:cstheme="minorHAnsi"/>
          <w:b/>
          <w:color w:val="00B0F0"/>
          <w:sz w:val="22"/>
          <w:u w:val="single"/>
        </w:rPr>
        <w:t>Instead, show your fear of God by letting him live with you as your relative</w:t>
      </w:r>
      <w:r w:rsidRPr="00CA49E8">
        <w:rPr>
          <w:rFonts w:asciiTheme="minorHAnsi" w:hAnsiTheme="minorHAnsi" w:cstheme="minorHAnsi"/>
          <w:b/>
          <w:color w:val="00B0F0"/>
          <w:sz w:val="22"/>
          <w:u w:val="single"/>
        </w:rPr>
        <w:t>”</w:t>
      </w:r>
      <w:r w:rsidR="00196D90" w:rsidRPr="00CA49E8">
        <w:rPr>
          <w:rFonts w:asciiTheme="minorHAnsi" w:hAnsiTheme="minorHAnsi" w:cstheme="minorHAnsi"/>
          <w:b/>
          <w:color w:val="00B0F0"/>
          <w:sz w:val="22"/>
          <w:u w:val="single"/>
        </w:rPr>
        <w:t>. Lev</w:t>
      </w:r>
      <w:r w:rsidRPr="00CA49E8">
        <w:rPr>
          <w:rFonts w:asciiTheme="minorHAnsi" w:hAnsiTheme="minorHAnsi" w:cstheme="minorHAnsi"/>
          <w:b/>
          <w:color w:val="00B0F0"/>
          <w:sz w:val="22"/>
          <w:u w:val="single"/>
        </w:rPr>
        <w:t>iticus</w:t>
      </w:r>
      <w:r w:rsidR="00196D90" w:rsidRPr="00CA49E8">
        <w:rPr>
          <w:rFonts w:asciiTheme="minorHAnsi" w:hAnsiTheme="minorHAnsi" w:cstheme="minorHAnsi"/>
          <w:b/>
          <w:color w:val="00B0F0"/>
          <w:sz w:val="22"/>
          <w:u w:val="single"/>
        </w:rPr>
        <w:t xml:space="preserve"> 25:35-36</w:t>
      </w:r>
    </w:p>
    <w:p w:rsidR="00196D90" w:rsidRPr="00EF61A0" w:rsidRDefault="00196D90" w:rsidP="00196D90">
      <w:pPr>
        <w:spacing w:after="0" w:line="276" w:lineRule="auto"/>
        <w:ind w:left="0" w:hanging="14"/>
        <w:jc w:val="left"/>
        <w:rPr>
          <w:rFonts w:asciiTheme="minorHAnsi" w:hAnsiTheme="minorHAnsi" w:cstheme="minorHAnsi"/>
          <w:b/>
          <w:i/>
          <w:color w:val="00B0F0"/>
          <w:sz w:val="22"/>
        </w:rPr>
      </w:pPr>
    </w:p>
    <w:p w:rsidR="00E46856" w:rsidRPr="00E36198" w:rsidRDefault="00E36198" w:rsidP="00206104">
      <w:pPr>
        <w:spacing w:after="0" w:line="276" w:lineRule="auto"/>
        <w:ind w:left="-5"/>
        <w:jc w:val="left"/>
        <w:rPr>
          <w:rFonts w:asciiTheme="minorHAnsi" w:hAnsiTheme="minorHAnsi" w:cstheme="minorHAnsi"/>
          <w:b/>
          <w:color w:val="auto"/>
          <w:sz w:val="22"/>
        </w:rPr>
      </w:pPr>
      <w:r w:rsidRPr="00E36198">
        <w:rPr>
          <w:rFonts w:asciiTheme="minorHAnsi" w:hAnsiTheme="minorHAnsi" w:cstheme="minorHAnsi"/>
          <w:b/>
          <w:color w:val="auto"/>
          <w:sz w:val="22"/>
        </w:rPr>
        <w:t xml:space="preserve">III. </w:t>
      </w:r>
      <w:r>
        <w:rPr>
          <w:rFonts w:asciiTheme="minorHAnsi" w:hAnsiTheme="minorHAnsi" w:cstheme="minorHAnsi"/>
          <w:b/>
          <w:color w:val="auto"/>
          <w:sz w:val="22"/>
        </w:rPr>
        <w:t>The Holy Feasts of God</w:t>
      </w:r>
    </w:p>
    <w:p w:rsidR="00C14255" w:rsidRPr="00E36198" w:rsidRDefault="00E36198" w:rsidP="00206104">
      <w:pPr>
        <w:spacing w:after="0" w:line="276" w:lineRule="auto"/>
        <w:ind w:left="-5"/>
        <w:jc w:val="left"/>
        <w:rPr>
          <w:rFonts w:asciiTheme="minorHAnsi" w:hAnsiTheme="minorHAnsi" w:cstheme="minorHAnsi"/>
          <w:b/>
          <w:color w:val="auto"/>
          <w:sz w:val="22"/>
        </w:rPr>
      </w:pPr>
      <w:r>
        <w:rPr>
          <w:rFonts w:asciiTheme="minorHAnsi" w:hAnsiTheme="minorHAnsi" w:cstheme="minorHAnsi"/>
          <w:b/>
          <w:color w:val="auto"/>
          <w:sz w:val="22"/>
        </w:rPr>
        <w:tab/>
      </w:r>
      <w:r>
        <w:rPr>
          <w:rFonts w:asciiTheme="minorHAnsi" w:hAnsiTheme="minorHAnsi" w:cstheme="minorHAnsi"/>
          <w:b/>
          <w:color w:val="auto"/>
          <w:sz w:val="22"/>
        </w:rPr>
        <w:tab/>
      </w:r>
      <w:r>
        <w:rPr>
          <w:rFonts w:asciiTheme="minorHAnsi" w:hAnsiTheme="minorHAnsi" w:cstheme="minorHAnsi"/>
          <w:b/>
          <w:color w:val="auto"/>
          <w:sz w:val="22"/>
        </w:rPr>
        <w:tab/>
      </w:r>
      <w:r w:rsidRPr="00E36198">
        <w:rPr>
          <w:rFonts w:asciiTheme="minorHAnsi" w:hAnsiTheme="minorHAnsi" w:cstheme="minorHAnsi"/>
          <w:color w:val="auto"/>
          <w:sz w:val="22"/>
        </w:rPr>
        <w:t xml:space="preserve">For the Jews of </w:t>
      </w:r>
      <w:r>
        <w:rPr>
          <w:rFonts w:asciiTheme="minorHAnsi" w:hAnsiTheme="minorHAnsi" w:cstheme="minorHAnsi"/>
          <w:color w:val="auto"/>
          <w:sz w:val="22"/>
        </w:rPr>
        <w:t>t</w:t>
      </w:r>
      <w:r w:rsidRPr="00E36198">
        <w:rPr>
          <w:rFonts w:asciiTheme="minorHAnsi" w:hAnsiTheme="minorHAnsi" w:cstheme="minorHAnsi"/>
          <w:color w:val="auto"/>
          <w:sz w:val="22"/>
        </w:rPr>
        <w:t>his time, understanding the Old Testament was key to discovering that Jesus is their promised Messiah.</w:t>
      </w:r>
    </w:p>
    <w:p w:rsidR="000E3D3B" w:rsidRPr="00E36198" w:rsidRDefault="00E36198" w:rsidP="00206104">
      <w:pPr>
        <w:spacing w:after="0" w:line="276" w:lineRule="auto"/>
        <w:ind w:left="-5"/>
        <w:jc w:val="left"/>
        <w:rPr>
          <w:rFonts w:asciiTheme="minorHAnsi" w:hAnsiTheme="minorHAnsi" w:cstheme="minorHAnsi"/>
          <w:b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ab/>
      </w:r>
      <w:r>
        <w:rPr>
          <w:rFonts w:asciiTheme="minorHAnsi" w:hAnsiTheme="minorHAnsi" w:cstheme="minorHAnsi"/>
          <w:color w:val="auto"/>
          <w:sz w:val="22"/>
        </w:rPr>
        <w:tab/>
      </w:r>
      <w:r>
        <w:rPr>
          <w:rFonts w:asciiTheme="minorHAnsi" w:hAnsiTheme="minorHAnsi" w:cstheme="minorHAnsi"/>
          <w:color w:val="auto"/>
          <w:sz w:val="22"/>
        </w:rPr>
        <w:tab/>
      </w:r>
      <w:r w:rsidRPr="00E36198">
        <w:rPr>
          <w:rFonts w:asciiTheme="minorHAnsi" w:hAnsiTheme="minorHAnsi" w:cstheme="minorHAnsi"/>
          <w:color w:val="auto"/>
          <w:sz w:val="22"/>
        </w:rPr>
        <w:t xml:space="preserve">Old Testament prophecies and symbolism provide further proof and assurance that Jesus is the Christ, the son of the </w:t>
      </w:r>
      <w:r>
        <w:rPr>
          <w:rFonts w:asciiTheme="minorHAnsi" w:hAnsiTheme="minorHAnsi" w:cstheme="minorHAnsi"/>
          <w:color w:val="auto"/>
          <w:sz w:val="22"/>
        </w:rPr>
        <w:tab/>
      </w:r>
      <w:r>
        <w:rPr>
          <w:rFonts w:asciiTheme="minorHAnsi" w:hAnsiTheme="minorHAnsi" w:cstheme="minorHAnsi"/>
          <w:color w:val="auto"/>
          <w:sz w:val="22"/>
        </w:rPr>
        <w:tab/>
      </w:r>
      <w:r>
        <w:rPr>
          <w:rFonts w:asciiTheme="minorHAnsi" w:hAnsiTheme="minorHAnsi" w:cstheme="minorHAnsi"/>
          <w:color w:val="auto"/>
          <w:sz w:val="22"/>
        </w:rPr>
        <w:tab/>
      </w:r>
      <w:r w:rsidRPr="00E36198">
        <w:rPr>
          <w:rFonts w:asciiTheme="minorHAnsi" w:hAnsiTheme="minorHAnsi" w:cstheme="minorHAnsi"/>
          <w:color w:val="auto"/>
          <w:sz w:val="22"/>
        </w:rPr>
        <w:t>living God.</w:t>
      </w:r>
      <w:r>
        <w:rPr>
          <w:rFonts w:asciiTheme="minorHAnsi" w:hAnsiTheme="minorHAnsi" w:cstheme="minorHAnsi"/>
          <w:color w:val="auto"/>
          <w:sz w:val="22"/>
        </w:rPr>
        <w:t xml:space="preserve"> We see </w:t>
      </w:r>
      <w:r w:rsidR="00181108">
        <w:rPr>
          <w:rFonts w:asciiTheme="minorHAnsi" w:hAnsiTheme="minorHAnsi" w:cstheme="minorHAnsi"/>
          <w:color w:val="auto"/>
          <w:sz w:val="22"/>
        </w:rPr>
        <w:t>Christ in the following 7 feasts that God appointed Israel to observe:</w:t>
      </w:r>
    </w:p>
    <w:p w:rsidR="000E3D3B" w:rsidRDefault="00181108" w:rsidP="00206104">
      <w:pPr>
        <w:spacing w:after="0" w:line="276" w:lineRule="auto"/>
        <w:ind w:left="-5"/>
        <w:jc w:val="left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b/>
          <w:color w:val="auto"/>
          <w:sz w:val="22"/>
        </w:rPr>
        <w:tab/>
      </w:r>
      <w:r>
        <w:rPr>
          <w:rFonts w:asciiTheme="minorHAnsi" w:hAnsiTheme="minorHAnsi" w:cstheme="minorHAnsi"/>
          <w:b/>
          <w:color w:val="auto"/>
          <w:sz w:val="22"/>
        </w:rPr>
        <w:tab/>
      </w:r>
      <w:r>
        <w:rPr>
          <w:rFonts w:asciiTheme="minorHAnsi" w:hAnsiTheme="minorHAnsi" w:cstheme="minorHAnsi"/>
          <w:b/>
          <w:color w:val="auto"/>
          <w:sz w:val="22"/>
        </w:rPr>
        <w:tab/>
      </w:r>
      <w:r>
        <w:rPr>
          <w:rFonts w:asciiTheme="minorHAnsi" w:hAnsiTheme="minorHAnsi" w:cstheme="minorHAnsi"/>
          <w:b/>
          <w:color w:val="auto"/>
          <w:sz w:val="22"/>
        </w:rPr>
        <w:tab/>
        <w:t xml:space="preserve">A. </w:t>
      </w:r>
      <w:r>
        <w:rPr>
          <w:rFonts w:asciiTheme="minorHAnsi" w:hAnsiTheme="minorHAnsi" w:cstheme="minorHAnsi"/>
          <w:color w:val="auto"/>
          <w:sz w:val="22"/>
        </w:rPr>
        <w:t xml:space="preserve">The Feast of Passover celebrated Israel’s redemption from death and bondage in Egypt. Jesus is our Passover </w:t>
      </w:r>
      <w:r>
        <w:rPr>
          <w:rFonts w:asciiTheme="minorHAnsi" w:hAnsiTheme="minorHAnsi" w:cstheme="minorHAnsi"/>
          <w:color w:val="auto"/>
          <w:sz w:val="22"/>
        </w:rPr>
        <w:tab/>
      </w:r>
      <w:r>
        <w:rPr>
          <w:rFonts w:asciiTheme="minorHAnsi" w:hAnsiTheme="minorHAnsi" w:cstheme="minorHAnsi"/>
          <w:color w:val="auto"/>
          <w:sz w:val="22"/>
        </w:rPr>
        <w:tab/>
      </w:r>
      <w:r>
        <w:rPr>
          <w:rFonts w:asciiTheme="minorHAnsi" w:hAnsiTheme="minorHAnsi" w:cstheme="minorHAnsi"/>
          <w:color w:val="auto"/>
          <w:sz w:val="22"/>
        </w:rPr>
        <w:tab/>
      </w:r>
      <w:r>
        <w:rPr>
          <w:rFonts w:asciiTheme="minorHAnsi" w:hAnsiTheme="minorHAnsi" w:cstheme="minorHAnsi"/>
          <w:color w:val="auto"/>
          <w:sz w:val="22"/>
        </w:rPr>
        <w:tab/>
        <w:t xml:space="preserve">Lamb. </w:t>
      </w:r>
      <w:r w:rsidR="00BF4645" w:rsidRPr="00FD454F">
        <w:rPr>
          <w:rFonts w:asciiTheme="minorHAnsi" w:hAnsiTheme="minorHAnsi" w:cstheme="minorHAnsi"/>
          <w:b/>
          <w:color w:val="00B0F0"/>
          <w:sz w:val="22"/>
          <w:u w:val="single"/>
        </w:rPr>
        <w:t>(John 1:29)</w:t>
      </w:r>
    </w:p>
    <w:p w:rsidR="00181108" w:rsidRDefault="00181108" w:rsidP="00206104">
      <w:pPr>
        <w:spacing w:after="0" w:line="276" w:lineRule="auto"/>
        <w:ind w:left="-5"/>
        <w:jc w:val="left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ab/>
      </w:r>
      <w:r>
        <w:rPr>
          <w:rFonts w:asciiTheme="minorHAnsi" w:hAnsiTheme="minorHAnsi" w:cstheme="minorHAnsi"/>
          <w:color w:val="auto"/>
          <w:sz w:val="22"/>
        </w:rPr>
        <w:tab/>
      </w:r>
      <w:r>
        <w:rPr>
          <w:rFonts w:asciiTheme="minorHAnsi" w:hAnsiTheme="minorHAnsi" w:cstheme="minorHAnsi"/>
          <w:color w:val="auto"/>
          <w:sz w:val="22"/>
        </w:rPr>
        <w:tab/>
      </w:r>
      <w:r>
        <w:rPr>
          <w:rFonts w:asciiTheme="minorHAnsi" w:hAnsiTheme="minorHAnsi" w:cstheme="minorHAnsi"/>
          <w:color w:val="auto"/>
          <w:sz w:val="22"/>
        </w:rPr>
        <w:tab/>
      </w:r>
      <w:r w:rsidRPr="0038557E">
        <w:rPr>
          <w:rFonts w:asciiTheme="minorHAnsi" w:hAnsiTheme="minorHAnsi" w:cstheme="minorHAnsi"/>
          <w:b/>
          <w:color w:val="auto"/>
          <w:sz w:val="22"/>
        </w:rPr>
        <w:t>B.</w:t>
      </w:r>
      <w:r>
        <w:rPr>
          <w:rFonts w:asciiTheme="minorHAnsi" w:hAnsiTheme="minorHAnsi" w:cstheme="minorHAnsi"/>
          <w:color w:val="auto"/>
          <w:sz w:val="22"/>
        </w:rPr>
        <w:t xml:space="preserve"> The feast of unleavened bread </w:t>
      </w:r>
      <w:r w:rsidRPr="00181108">
        <w:rPr>
          <w:rFonts w:asciiTheme="minorHAnsi" w:hAnsiTheme="minorHAnsi" w:cstheme="minorHAnsi"/>
          <w:color w:val="auto"/>
          <w:sz w:val="22"/>
        </w:rPr>
        <w:t xml:space="preserve">represents Jesus’ </w:t>
      </w:r>
      <w:r w:rsidR="004F23E6">
        <w:rPr>
          <w:rFonts w:asciiTheme="minorHAnsi" w:hAnsiTheme="minorHAnsi" w:cstheme="minorHAnsi"/>
          <w:b/>
          <w:color w:val="auto"/>
          <w:sz w:val="22"/>
          <w:u w:val="single"/>
        </w:rPr>
        <w:t>__________</w:t>
      </w:r>
      <w:r w:rsidRPr="00181108">
        <w:rPr>
          <w:rFonts w:asciiTheme="minorHAnsi" w:hAnsiTheme="minorHAnsi" w:cstheme="minorHAnsi"/>
          <w:color w:val="auto"/>
          <w:sz w:val="22"/>
        </w:rPr>
        <w:t xml:space="preserve"> life; he is the only perfect sacrifice for our sins.</w:t>
      </w:r>
      <w:r w:rsidR="00BF4645">
        <w:rPr>
          <w:rFonts w:asciiTheme="minorHAnsi" w:hAnsiTheme="minorHAnsi" w:cstheme="minorHAnsi"/>
          <w:color w:val="auto"/>
          <w:sz w:val="22"/>
        </w:rPr>
        <w:t xml:space="preserve"> </w:t>
      </w:r>
      <w:r w:rsidR="002F71A5">
        <w:rPr>
          <w:rFonts w:asciiTheme="minorHAnsi" w:hAnsiTheme="minorHAnsi" w:cstheme="minorHAnsi"/>
          <w:color w:val="auto"/>
          <w:sz w:val="22"/>
        </w:rPr>
        <w:t xml:space="preserve">  </w:t>
      </w:r>
      <w:r w:rsidR="002F71A5">
        <w:rPr>
          <w:rFonts w:asciiTheme="minorHAnsi" w:hAnsiTheme="minorHAnsi" w:cstheme="minorHAnsi"/>
          <w:color w:val="auto"/>
          <w:sz w:val="22"/>
        </w:rPr>
        <w:tab/>
      </w:r>
      <w:r w:rsidR="002F71A5">
        <w:rPr>
          <w:rFonts w:asciiTheme="minorHAnsi" w:hAnsiTheme="minorHAnsi" w:cstheme="minorHAnsi"/>
          <w:color w:val="auto"/>
          <w:sz w:val="22"/>
        </w:rPr>
        <w:tab/>
      </w:r>
      <w:r w:rsidR="002F71A5">
        <w:rPr>
          <w:rFonts w:asciiTheme="minorHAnsi" w:hAnsiTheme="minorHAnsi" w:cstheme="minorHAnsi"/>
          <w:color w:val="auto"/>
          <w:sz w:val="22"/>
        </w:rPr>
        <w:tab/>
      </w:r>
      <w:r w:rsidR="002F71A5">
        <w:rPr>
          <w:rFonts w:asciiTheme="minorHAnsi" w:hAnsiTheme="minorHAnsi" w:cstheme="minorHAnsi"/>
          <w:color w:val="auto"/>
          <w:sz w:val="22"/>
        </w:rPr>
        <w:tab/>
      </w:r>
      <w:r w:rsidR="00BF4645" w:rsidRPr="00FD454F">
        <w:rPr>
          <w:rFonts w:asciiTheme="minorHAnsi" w:hAnsiTheme="minorHAnsi" w:cstheme="minorHAnsi"/>
          <w:b/>
          <w:color w:val="00B0F0"/>
          <w:sz w:val="22"/>
          <w:u w:val="single"/>
        </w:rPr>
        <w:t>(John 6:35</w:t>
      </w:r>
      <w:r w:rsidR="00BF4645" w:rsidRPr="00BF4645">
        <w:rPr>
          <w:rFonts w:asciiTheme="minorHAnsi" w:hAnsiTheme="minorHAnsi" w:cstheme="minorHAnsi"/>
          <w:b/>
          <w:color w:val="00B0F0"/>
          <w:sz w:val="22"/>
        </w:rPr>
        <w:t>)</w:t>
      </w:r>
    </w:p>
    <w:p w:rsidR="00181108" w:rsidRDefault="00181108" w:rsidP="00206104">
      <w:pPr>
        <w:spacing w:after="0" w:line="276" w:lineRule="auto"/>
        <w:ind w:left="-5"/>
        <w:jc w:val="left"/>
        <w:rPr>
          <w:rFonts w:asciiTheme="minorHAnsi" w:hAnsiTheme="minorHAnsi" w:cstheme="minorHAnsi"/>
          <w:color w:val="00B0F0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ab/>
      </w:r>
      <w:r>
        <w:rPr>
          <w:rFonts w:asciiTheme="minorHAnsi" w:hAnsiTheme="minorHAnsi" w:cstheme="minorHAnsi"/>
          <w:color w:val="auto"/>
          <w:sz w:val="22"/>
        </w:rPr>
        <w:tab/>
      </w:r>
      <w:r>
        <w:rPr>
          <w:rFonts w:asciiTheme="minorHAnsi" w:hAnsiTheme="minorHAnsi" w:cstheme="minorHAnsi"/>
          <w:color w:val="auto"/>
          <w:sz w:val="22"/>
        </w:rPr>
        <w:tab/>
      </w:r>
      <w:r>
        <w:rPr>
          <w:rFonts w:asciiTheme="minorHAnsi" w:hAnsiTheme="minorHAnsi" w:cstheme="minorHAnsi"/>
          <w:color w:val="auto"/>
          <w:sz w:val="22"/>
        </w:rPr>
        <w:tab/>
      </w:r>
      <w:r w:rsidRPr="0038557E">
        <w:rPr>
          <w:rFonts w:asciiTheme="minorHAnsi" w:hAnsiTheme="minorHAnsi" w:cstheme="minorHAnsi"/>
          <w:b/>
          <w:color w:val="auto"/>
          <w:sz w:val="22"/>
        </w:rPr>
        <w:t>C.</w:t>
      </w:r>
      <w:r>
        <w:rPr>
          <w:rFonts w:asciiTheme="minorHAnsi" w:hAnsiTheme="minorHAnsi" w:cstheme="minorHAnsi"/>
          <w:color w:val="auto"/>
          <w:sz w:val="22"/>
        </w:rPr>
        <w:t xml:space="preserve"> The feast of first-fruits </w:t>
      </w:r>
      <w:r w:rsidRPr="00181108">
        <w:rPr>
          <w:rFonts w:asciiTheme="minorHAnsi" w:hAnsiTheme="minorHAnsi" w:cstheme="minorHAnsi"/>
          <w:color w:val="auto"/>
          <w:sz w:val="22"/>
        </w:rPr>
        <w:t xml:space="preserve">was celebrated the third day, the 16th of Nisan. This “third day” celebration was the </w:t>
      </w:r>
      <w:r>
        <w:rPr>
          <w:rFonts w:asciiTheme="minorHAnsi" w:hAnsiTheme="minorHAnsi" w:cstheme="minorHAnsi"/>
          <w:color w:val="auto"/>
          <w:sz w:val="22"/>
        </w:rPr>
        <w:tab/>
      </w:r>
      <w:r>
        <w:rPr>
          <w:rFonts w:asciiTheme="minorHAnsi" w:hAnsiTheme="minorHAnsi" w:cstheme="minorHAnsi"/>
          <w:color w:val="auto"/>
          <w:sz w:val="22"/>
        </w:rPr>
        <w:tab/>
      </w:r>
      <w:r>
        <w:rPr>
          <w:rFonts w:asciiTheme="minorHAnsi" w:hAnsiTheme="minorHAnsi" w:cstheme="minorHAnsi"/>
          <w:color w:val="auto"/>
          <w:sz w:val="22"/>
        </w:rPr>
        <w:tab/>
      </w:r>
      <w:r>
        <w:rPr>
          <w:rFonts w:asciiTheme="minorHAnsi" w:hAnsiTheme="minorHAnsi" w:cstheme="minorHAnsi"/>
          <w:color w:val="auto"/>
          <w:sz w:val="22"/>
        </w:rPr>
        <w:tab/>
      </w:r>
      <w:r w:rsidRPr="00181108">
        <w:rPr>
          <w:rFonts w:asciiTheme="minorHAnsi" w:hAnsiTheme="minorHAnsi" w:cstheme="minorHAnsi"/>
          <w:color w:val="auto"/>
          <w:sz w:val="22"/>
        </w:rPr>
        <w:t>same day that Jesus resurrected from the dead.</w:t>
      </w:r>
      <w:r>
        <w:rPr>
          <w:rFonts w:asciiTheme="minorHAnsi" w:hAnsiTheme="minorHAnsi" w:cstheme="minorHAnsi"/>
          <w:color w:val="auto"/>
          <w:sz w:val="22"/>
        </w:rPr>
        <w:t xml:space="preserve"> </w:t>
      </w:r>
      <w:r w:rsidR="0038557E" w:rsidRPr="00FD454F">
        <w:rPr>
          <w:rFonts w:asciiTheme="minorHAnsi" w:hAnsiTheme="minorHAnsi" w:cstheme="minorHAnsi"/>
          <w:color w:val="00B0F0"/>
          <w:sz w:val="22"/>
          <w:u w:val="single"/>
        </w:rPr>
        <w:t>(</w:t>
      </w:r>
      <w:r w:rsidRPr="00FD454F">
        <w:rPr>
          <w:rFonts w:asciiTheme="minorHAnsi" w:hAnsiTheme="minorHAnsi" w:cstheme="minorHAnsi"/>
          <w:color w:val="00B0F0"/>
          <w:sz w:val="22"/>
          <w:u w:val="single"/>
        </w:rPr>
        <w:t>I Corinthians 15:20</w:t>
      </w:r>
      <w:r w:rsidR="0038557E" w:rsidRPr="00FD454F">
        <w:rPr>
          <w:rFonts w:asciiTheme="minorHAnsi" w:hAnsiTheme="minorHAnsi" w:cstheme="minorHAnsi"/>
          <w:color w:val="00B0F0"/>
          <w:sz w:val="22"/>
          <w:u w:val="single"/>
        </w:rPr>
        <w:t>)</w:t>
      </w:r>
    </w:p>
    <w:p w:rsidR="0038557E" w:rsidRDefault="00181108" w:rsidP="0038557E">
      <w:pPr>
        <w:spacing w:after="0" w:line="276" w:lineRule="auto"/>
        <w:ind w:left="-5"/>
        <w:jc w:val="left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00B0F0"/>
          <w:sz w:val="22"/>
        </w:rPr>
        <w:tab/>
      </w:r>
      <w:r>
        <w:rPr>
          <w:rFonts w:asciiTheme="minorHAnsi" w:hAnsiTheme="minorHAnsi" w:cstheme="minorHAnsi"/>
          <w:color w:val="00B0F0"/>
          <w:sz w:val="22"/>
        </w:rPr>
        <w:tab/>
      </w:r>
      <w:r>
        <w:rPr>
          <w:rFonts w:asciiTheme="minorHAnsi" w:hAnsiTheme="minorHAnsi" w:cstheme="minorHAnsi"/>
          <w:color w:val="00B0F0"/>
          <w:sz w:val="22"/>
        </w:rPr>
        <w:tab/>
      </w:r>
      <w:r>
        <w:rPr>
          <w:rFonts w:asciiTheme="minorHAnsi" w:hAnsiTheme="minorHAnsi" w:cstheme="minorHAnsi"/>
          <w:color w:val="00B0F0"/>
          <w:sz w:val="22"/>
        </w:rPr>
        <w:tab/>
      </w:r>
      <w:r w:rsidRPr="0038557E">
        <w:rPr>
          <w:rFonts w:asciiTheme="minorHAnsi" w:hAnsiTheme="minorHAnsi" w:cstheme="minorHAnsi"/>
          <w:b/>
          <w:color w:val="auto"/>
          <w:sz w:val="22"/>
        </w:rPr>
        <w:t>D.</w:t>
      </w:r>
      <w:r>
        <w:rPr>
          <w:rFonts w:asciiTheme="minorHAnsi" w:hAnsiTheme="minorHAnsi" w:cstheme="minorHAnsi"/>
          <w:sz w:val="22"/>
        </w:rPr>
        <w:t xml:space="preserve"> </w:t>
      </w:r>
      <w:r w:rsidR="0038557E">
        <w:rPr>
          <w:rFonts w:asciiTheme="minorHAnsi" w:hAnsiTheme="minorHAnsi" w:cstheme="minorHAnsi"/>
          <w:sz w:val="22"/>
        </w:rPr>
        <w:t xml:space="preserve">In </w:t>
      </w:r>
      <w:r>
        <w:rPr>
          <w:rFonts w:asciiTheme="minorHAnsi" w:hAnsiTheme="minorHAnsi" w:cstheme="minorHAnsi"/>
          <w:sz w:val="22"/>
        </w:rPr>
        <w:t xml:space="preserve">The feast of Pentecost </w:t>
      </w:r>
      <w:r w:rsidRPr="0038557E">
        <w:rPr>
          <w:rFonts w:asciiTheme="minorHAnsi" w:hAnsiTheme="minorHAnsi" w:cstheme="minorHAnsi"/>
          <w:color w:val="auto"/>
          <w:sz w:val="22"/>
        </w:rPr>
        <w:t>people were expected to bring the first harvest of grain to the Lord</w:t>
      </w:r>
      <w:r w:rsidR="0038557E">
        <w:rPr>
          <w:rFonts w:asciiTheme="minorHAnsi" w:hAnsiTheme="minorHAnsi" w:cstheme="minorHAnsi"/>
          <w:color w:val="auto"/>
          <w:sz w:val="22"/>
        </w:rPr>
        <w:t xml:space="preserve">. Pentecost </w:t>
      </w:r>
      <w:r w:rsidR="0038557E">
        <w:rPr>
          <w:rFonts w:asciiTheme="minorHAnsi" w:hAnsiTheme="minorHAnsi" w:cstheme="minorHAnsi"/>
          <w:color w:val="auto"/>
          <w:sz w:val="22"/>
        </w:rPr>
        <w:tab/>
      </w:r>
      <w:r w:rsidR="0038557E">
        <w:rPr>
          <w:rFonts w:asciiTheme="minorHAnsi" w:hAnsiTheme="minorHAnsi" w:cstheme="minorHAnsi"/>
          <w:color w:val="auto"/>
          <w:sz w:val="22"/>
        </w:rPr>
        <w:tab/>
      </w:r>
      <w:r w:rsidR="0038557E">
        <w:rPr>
          <w:rFonts w:asciiTheme="minorHAnsi" w:hAnsiTheme="minorHAnsi" w:cstheme="minorHAnsi"/>
          <w:color w:val="auto"/>
          <w:sz w:val="22"/>
        </w:rPr>
        <w:tab/>
      </w:r>
      <w:r w:rsidR="0038557E">
        <w:rPr>
          <w:rFonts w:asciiTheme="minorHAnsi" w:hAnsiTheme="minorHAnsi" w:cstheme="minorHAnsi"/>
          <w:color w:val="auto"/>
          <w:sz w:val="22"/>
        </w:rPr>
        <w:tab/>
        <w:t xml:space="preserve">means 50. It was 50 days after Christ resurrected that the Holy Spirit came upon the disciples and the church </w:t>
      </w:r>
      <w:r w:rsidR="0038557E">
        <w:rPr>
          <w:rFonts w:asciiTheme="minorHAnsi" w:hAnsiTheme="minorHAnsi" w:cstheme="minorHAnsi"/>
          <w:color w:val="auto"/>
          <w:sz w:val="22"/>
        </w:rPr>
        <w:tab/>
      </w:r>
      <w:r w:rsidR="0038557E">
        <w:rPr>
          <w:rFonts w:asciiTheme="minorHAnsi" w:hAnsiTheme="minorHAnsi" w:cstheme="minorHAnsi"/>
          <w:color w:val="auto"/>
          <w:sz w:val="22"/>
        </w:rPr>
        <w:tab/>
      </w:r>
      <w:r w:rsidR="0038557E">
        <w:rPr>
          <w:rFonts w:asciiTheme="minorHAnsi" w:hAnsiTheme="minorHAnsi" w:cstheme="minorHAnsi"/>
          <w:color w:val="auto"/>
          <w:sz w:val="22"/>
        </w:rPr>
        <w:tab/>
      </w:r>
      <w:r w:rsidR="0038557E">
        <w:rPr>
          <w:rFonts w:asciiTheme="minorHAnsi" w:hAnsiTheme="minorHAnsi" w:cstheme="minorHAnsi"/>
          <w:color w:val="auto"/>
          <w:sz w:val="22"/>
        </w:rPr>
        <w:tab/>
        <w:t>was born.</w:t>
      </w:r>
      <w:r w:rsidR="00BF4645">
        <w:rPr>
          <w:rFonts w:asciiTheme="minorHAnsi" w:hAnsiTheme="minorHAnsi" w:cstheme="minorHAnsi"/>
          <w:color w:val="auto"/>
          <w:sz w:val="22"/>
        </w:rPr>
        <w:t xml:space="preserve"> </w:t>
      </w:r>
      <w:r w:rsidR="00BF4645" w:rsidRPr="00FD454F">
        <w:rPr>
          <w:rFonts w:asciiTheme="minorHAnsi" w:hAnsiTheme="minorHAnsi" w:cstheme="minorHAnsi"/>
          <w:b/>
          <w:color w:val="00B0F0"/>
          <w:sz w:val="22"/>
          <w:u w:val="single"/>
        </w:rPr>
        <w:t>(Acts 2:1-4)</w:t>
      </w:r>
    </w:p>
    <w:p w:rsidR="0038557E" w:rsidRPr="0038557E" w:rsidRDefault="0038557E" w:rsidP="0038557E">
      <w:pPr>
        <w:spacing w:after="0" w:line="276" w:lineRule="auto"/>
        <w:ind w:left="-5"/>
        <w:jc w:val="left"/>
        <w:rPr>
          <w:rFonts w:asciiTheme="minorHAnsi" w:eastAsia="Times New Roman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ab/>
      </w:r>
      <w:r>
        <w:rPr>
          <w:rFonts w:asciiTheme="minorHAnsi" w:hAnsiTheme="minorHAnsi" w:cstheme="minorHAnsi"/>
          <w:color w:val="auto"/>
          <w:sz w:val="22"/>
        </w:rPr>
        <w:tab/>
      </w:r>
      <w:r>
        <w:rPr>
          <w:rFonts w:asciiTheme="minorHAnsi" w:hAnsiTheme="minorHAnsi" w:cstheme="minorHAnsi"/>
          <w:color w:val="auto"/>
          <w:sz w:val="22"/>
        </w:rPr>
        <w:tab/>
      </w:r>
      <w:r>
        <w:rPr>
          <w:rFonts w:asciiTheme="minorHAnsi" w:hAnsiTheme="minorHAnsi" w:cstheme="minorHAnsi"/>
          <w:color w:val="auto"/>
          <w:sz w:val="22"/>
        </w:rPr>
        <w:tab/>
      </w:r>
      <w:r w:rsidRPr="0038557E">
        <w:rPr>
          <w:rFonts w:asciiTheme="minorHAnsi" w:hAnsiTheme="minorHAnsi" w:cstheme="minorHAnsi"/>
          <w:b/>
          <w:color w:val="auto"/>
          <w:sz w:val="22"/>
        </w:rPr>
        <w:t>E.</w:t>
      </w:r>
      <w:r>
        <w:rPr>
          <w:rFonts w:asciiTheme="minorHAnsi" w:hAnsiTheme="minorHAnsi" w:cstheme="minorHAnsi"/>
          <w:color w:val="auto"/>
          <w:sz w:val="22"/>
        </w:rPr>
        <w:t xml:space="preserve"> On the feast of trumpets </w:t>
      </w:r>
      <w:r w:rsidRPr="0038557E">
        <w:rPr>
          <w:rFonts w:asciiTheme="minorHAnsi" w:hAnsiTheme="minorHAnsi" w:cstheme="minorHAnsi"/>
          <w:color w:val="auto"/>
          <w:sz w:val="22"/>
        </w:rPr>
        <w:t xml:space="preserve">God commands his people to gather and to commemorate the decree </w:t>
      </w:r>
      <w:r>
        <w:rPr>
          <w:rFonts w:asciiTheme="minorHAnsi" w:hAnsiTheme="minorHAnsi" w:cstheme="minorHAnsi"/>
          <w:color w:val="auto"/>
          <w:sz w:val="22"/>
        </w:rPr>
        <w:t xml:space="preserve">with a food </w:t>
      </w:r>
      <w:r>
        <w:rPr>
          <w:rFonts w:asciiTheme="minorHAnsi" w:hAnsiTheme="minorHAnsi" w:cstheme="minorHAnsi"/>
          <w:color w:val="auto"/>
          <w:sz w:val="22"/>
        </w:rPr>
        <w:tab/>
      </w:r>
      <w:r>
        <w:rPr>
          <w:rFonts w:asciiTheme="minorHAnsi" w:hAnsiTheme="minorHAnsi" w:cstheme="minorHAnsi"/>
          <w:color w:val="auto"/>
          <w:sz w:val="22"/>
        </w:rPr>
        <w:tab/>
      </w:r>
      <w:r>
        <w:rPr>
          <w:rFonts w:asciiTheme="minorHAnsi" w:hAnsiTheme="minorHAnsi" w:cstheme="minorHAnsi"/>
          <w:color w:val="auto"/>
          <w:sz w:val="22"/>
        </w:rPr>
        <w:tab/>
      </w:r>
      <w:r>
        <w:rPr>
          <w:rFonts w:asciiTheme="minorHAnsi" w:hAnsiTheme="minorHAnsi" w:cstheme="minorHAnsi"/>
          <w:color w:val="auto"/>
          <w:sz w:val="22"/>
        </w:rPr>
        <w:tab/>
        <w:t xml:space="preserve">offering. They are to celebrate </w:t>
      </w:r>
      <w:r w:rsidRPr="0038557E">
        <w:rPr>
          <w:rFonts w:asciiTheme="minorHAnsi" w:hAnsiTheme="minorHAnsi" w:cstheme="minorHAnsi"/>
          <w:color w:val="auto"/>
          <w:sz w:val="22"/>
        </w:rPr>
        <w:t>with trumpet blasts.</w:t>
      </w:r>
      <w:r>
        <w:rPr>
          <w:rFonts w:asciiTheme="minorHAnsi" w:hAnsiTheme="minorHAnsi" w:cstheme="minorHAnsi"/>
          <w:color w:val="auto"/>
          <w:sz w:val="22"/>
        </w:rPr>
        <w:t xml:space="preserve"> </w:t>
      </w:r>
      <w:r w:rsidRPr="0038557E">
        <w:rPr>
          <w:rFonts w:asciiTheme="minorHAnsi" w:eastAsia="Times New Roman" w:hAnsiTheme="minorHAnsi" w:cstheme="minorHAnsi"/>
          <w:color w:val="auto"/>
          <w:sz w:val="22"/>
        </w:rPr>
        <w:t xml:space="preserve">On the same front, the sound of a trumpet is also associated </w:t>
      </w:r>
      <w:r>
        <w:rPr>
          <w:rFonts w:asciiTheme="minorHAnsi" w:eastAsia="Times New Roman" w:hAnsiTheme="minorHAnsi" w:cstheme="minorHAnsi"/>
          <w:color w:val="auto"/>
          <w:sz w:val="22"/>
        </w:rPr>
        <w:tab/>
      </w:r>
      <w:r>
        <w:rPr>
          <w:rFonts w:asciiTheme="minorHAnsi" w:eastAsia="Times New Roman" w:hAnsiTheme="minorHAnsi" w:cstheme="minorHAnsi"/>
          <w:color w:val="auto"/>
          <w:sz w:val="22"/>
        </w:rPr>
        <w:tab/>
      </w:r>
      <w:r>
        <w:rPr>
          <w:rFonts w:asciiTheme="minorHAnsi" w:eastAsia="Times New Roman" w:hAnsiTheme="minorHAnsi" w:cstheme="minorHAnsi"/>
          <w:color w:val="auto"/>
          <w:sz w:val="22"/>
        </w:rPr>
        <w:tab/>
      </w:r>
      <w:r>
        <w:rPr>
          <w:rFonts w:asciiTheme="minorHAnsi" w:eastAsia="Times New Roman" w:hAnsiTheme="minorHAnsi" w:cstheme="minorHAnsi"/>
          <w:color w:val="auto"/>
          <w:sz w:val="22"/>
        </w:rPr>
        <w:tab/>
      </w:r>
      <w:r w:rsidRPr="0038557E">
        <w:rPr>
          <w:rFonts w:asciiTheme="minorHAnsi" w:eastAsia="Times New Roman" w:hAnsiTheme="minorHAnsi" w:cstheme="minorHAnsi"/>
          <w:color w:val="auto"/>
          <w:sz w:val="22"/>
        </w:rPr>
        <w:t xml:space="preserve">with the rapture, or the time </w:t>
      </w:r>
      <w:r w:rsidR="00BF4645">
        <w:rPr>
          <w:rFonts w:asciiTheme="minorHAnsi" w:eastAsia="Times New Roman" w:hAnsiTheme="minorHAnsi" w:cstheme="minorHAnsi"/>
          <w:color w:val="auto"/>
          <w:sz w:val="22"/>
        </w:rPr>
        <w:t xml:space="preserve">Jesus will return for his bride. </w:t>
      </w:r>
      <w:r w:rsidR="00BF4645" w:rsidRPr="00FD454F">
        <w:rPr>
          <w:rFonts w:asciiTheme="minorHAnsi" w:eastAsia="Times New Roman" w:hAnsiTheme="minorHAnsi" w:cstheme="minorHAnsi"/>
          <w:b/>
          <w:color w:val="00B0F0"/>
          <w:sz w:val="22"/>
          <w:u w:val="single"/>
        </w:rPr>
        <w:t>(Revelation 19:9)</w:t>
      </w:r>
    </w:p>
    <w:p w:rsidR="0038557E" w:rsidRDefault="0038557E" w:rsidP="00206104">
      <w:pPr>
        <w:spacing w:after="0" w:line="276" w:lineRule="auto"/>
        <w:ind w:left="-5"/>
        <w:jc w:val="left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ab/>
      </w:r>
      <w:r>
        <w:rPr>
          <w:rFonts w:asciiTheme="minorHAnsi" w:hAnsiTheme="minorHAnsi" w:cstheme="minorHAnsi"/>
          <w:color w:val="auto"/>
          <w:sz w:val="22"/>
        </w:rPr>
        <w:tab/>
      </w:r>
      <w:r>
        <w:rPr>
          <w:rFonts w:asciiTheme="minorHAnsi" w:hAnsiTheme="minorHAnsi" w:cstheme="minorHAnsi"/>
          <w:color w:val="auto"/>
          <w:sz w:val="22"/>
        </w:rPr>
        <w:tab/>
      </w:r>
      <w:r>
        <w:rPr>
          <w:rFonts w:asciiTheme="minorHAnsi" w:hAnsiTheme="minorHAnsi" w:cstheme="minorHAnsi"/>
          <w:color w:val="auto"/>
          <w:sz w:val="22"/>
        </w:rPr>
        <w:tab/>
      </w:r>
      <w:r w:rsidRPr="0038557E">
        <w:rPr>
          <w:rFonts w:asciiTheme="minorHAnsi" w:hAnsiTheme="minorHAnsi" w:cstheme="minorHAnsi"/>
          <w:b/>
          <w:color w:val="auto"/>
          <w:sz w:val="22"/>
        </w:rPr>
        <w:t xml:space="preserve">F. </w:t>
      </w:r>
      <w:r w:rsidRPr="0038557E">
        <w:rPr>
          <w:rFonts w:asciiTheme="minorHAnsi" w:hAnsiTheme="minorHAnsi" w:cstheme="minorHAnsi"/>
          <w:color w:val="auto"/>
          <w:sz w:val="22"/>
        </w:rPr>
        <w:t>The Day of Atonement</w:t>
      </w:r>
      <w:r w:rsidR="00BF4645">
        <w:rPr>
          <w:rFonts w:asciiTheme="minorHAnsi" w:hAnsiTheme="minorHAnsi" w:cstheme="minorHAnsi"/>
          <w:color w:val="auto"/>
          <w:sz w:val="22"/>
        </w:rPr>
        <w:t xml:space="preserve"> is where</w:t>
      </w:r>
      <w:r w:rsidR="00BF4645" w:rsidRPr="00BF4645">
        <w:rPr>
          <w:rFonts w:ascii="Verdana" w:hAnsi="Verdana"/>
          <w:color w:val="888888"/>
        </w:rPr>
        <w:t xml:space="preserve"> </w:t>
      </w:r>
      <w:r w:rsidR="00BF4645" w:rsidRPr="00BF4645">
        <w:rPr>
          <w:rFonts w:asciiTheme="minorHAnsi" w:hAnsiTheme="minorHAnsi" w:cstheme="minorHAnsi"/>
          <w:color w:val="auto"/>
          <w:sz w:val="22"/>
        </w:rPr>
        <w:t>the “scapegoat” took on their sins</w:t>
      </w:r>
      <w:r w:rsidR="00BF4645">
        <w:rPr>
          <w:rFonts w:asciiTheme="minorHAnsi" w:hAnsiTheme="minorHAnsi" w:cstheme="minorHAnsi"/>
          <w:color w:val="auto"/>
          <w:sz w:val="22"/>
        </w:rPr>
        <w:t>. Jesus took our sins away!</w:t>
      </w:r>
      <w:r w:rsidR="00FD454F">
        <w:rPr>
          <w:rFonts w:ascii="Verdana" w:hAnsi="Verdana"/>
          <w:color w:val="auto"/>
        </w:rPr>
        <w:t xml:space="preserve"> </w:t>
      </w:r>
      <w:r w:rsidR="00FD454F" w:rsidRPr="00FD454F">
        <w:rPr>
          <w:rFonts w:asciiTheme="minorHAnsi" w:hAnsiTheme="minorHAnsi" w:cstheme="minorHAnsi"/>
          <w:b/>
          <w:color w:val="00B0F0"/>
          <w:sz w:val="22"/>
          <w:u w:val="single"/>
        </w:rPr>
        <w:t>(Hebrews 9:12)</w:t>
      </w:r>
    </w:p>
    <w:p w:rsidR="00BF4645" w:rsidRPr="00BF4645" w:rsidRDefault="00BF4645" w:rsidP="00206104">
      <w:pPr>
        <w:spacing w:after="0" w:line="276" w:lineRule="auto"/>
        <w:ind w:left="-5"/>
        <w:jc w:val="left"/>
        <w:rPr>
          <w:rFonts w:asciiTheme="minorHAnsi" w:hAnsiTheme="minorHAnsi" w:cstheme="minorHAnsi"/>
          <w:b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ab/>
      </w:r>
      <w:r>
        <w:rPr>
          <w:rFonts w:asciiTheme="minorHAnsi" w:hAnsiTheme="minorHAnsi" w:cstheme="minorHAnsi"/>
          <w:color w:val="auto"/>
          <w:sz w:val="22"/>
        </w:rPr>
        <w:tab/>
      </w:r>
      <w:r>
        <w:rPr>
          <w:rFonts w:asciiTheme="minorHAnsi" w:hAnsiTheme="minorHAnsi" w:cstheme="minorHAnsi"/>
          <w:color w:val="auto"/>
          <w:sz w:val="22"/>
        </w:rPr>
        <w:tab/>
      </w:r>
      <w:r>
        <w:rPr>
          <w:rFonts w:asciiTheme="minorHAnsi" w:hAnsiTheme="minorHAnsi" w:cstheme="minorHAnsi"/>
          <w:color w:val="auto"/>
          <w:sz w:val="22"/>
        </w:rPr>
        <w:tab/>
      </w:r>
      <w:r w:rsidRPr="00BF4645">
        <w:rPr>
          <w:rFonts w:asciiTheme="minorHAnsi" w:hAnsiTheme="minorHAnsi" w:cstheme="minorHAnsi"/>
          <w:b/>
          <w:color w:val="auto"/>
          <w:sz w:val="22"/>
        </w:rPr>
        <w:t xml:space="preserve">G. </w:t>
      </w:r>
      <w:r w:rsidRPr="00BF4645">
        <w:rPr>
          <w:rFonts w:asciiTheme="minorHAnsi" w:hAnsiTheme="minorHAnsi" w:cstheme="minorHAnsi"/>
          <w:color w:val="auto"/>
          <w:sz w:val="22"/>
        </w:rPr>
        <w:t>The feast of tabernacles</w:t>
      </w:r>
      <w:r>
        <w:rPr>
          <w:rFonts w:asciiTheme="minorHAnsi" w:hAnsiTheme="minorHAnsi" w:cstheme="minorHAnsi"/>
          <w:color w:val="auto"/>
          <w:sz w:val="22"/>
        </w:rPr>
        <w:t xml:space="preserve"> </w:t>
      </w:r>
      <w:r w:rsidRPr="00BF4645">
        <w:rPr>
          <w:rFonts w:asciiTheme="minorHAnsi" w:hAnsiTheme="minorHAnsi" w:cstheme="minorHAnsi"/>
          <w:color w:val="auto"/>
          <w:sz w:val="22"/>
        </w:rPr>
        <w:t xml:space="preserve">points to the promise that God will return and rally with his people — in the person </w:t>
      </w:r>
      <w:r>
        <w:rPr>
          <w:rFonts w:asciiTheme="minorHAnsi" w:hAnsiTheme="minorHAnsi" w:cstheme="minorHAnsi"/>
          <w:color w:val="auto"/>
          <w:sz w:val="22"/>
        </w:rPr>
        <w:tab/>
      </w:r>
      <w:r>
        <w:rPr>
          <w:rFonts w:asciiTheme="minorHAnsi" w:hAnsiTheme="minorHAnsi" w:cstheme="minorHAnsi"/>
          <w:color w:val="auto"/>
          <w:sz w:val="22"/>
        </w:rPr>
        <w:tab/>
      </w:r>
      <w:r>
        <w:rPr>
          <w:rFonts w:asciiTheme="minorHAnsi" w:hAnsiTheme="minorHAnsi" w:cstheme="minorHAnsi"/>
          <w:color w:val="auto"/>
          <w:sz w:val="22"/>
        </w:rPr>
        <w:tab/>
      </w:r>
      <w:r>
        <w:rPr>
          <w:rFonts w:asciiTheme="minorHAnsi" w:hAnsiTheme="minorHAnsi" w:cstheme="minorHAnsi"/>
          <w:color w:val="auto"/>
          <w:sz w:val="22"/>
        </w:rPr>
        <w:tab/>
      </w:r>
      <w:r w:rsidRPr="00BF4645">
        <w:rPr>
          <w:rFonts w:asciiTheme="minorHAnsi" w:hAnsiTheme="minorHAnsi" w:cstheme="minorHAnsi"/>
          <w:color w:val="auto"/>
          <w:sz w:val="22"/>
        </w:rPr>
        <w:t>of Jesus.</w:t>
      </w:r>
      <w:r w:rsidR="00FD454F">
        <w:rPr>
          <w:rFonts w:asciiTheme="minorHAnsi" w:hAnsiTheme="minorHAnsi" w:cstheme="minorHAnsi"/>
          <w:color w:val="auto"/>
          <w:sz w:val="22"/>
        </w:rPr>
        <w:t xml:space="preserve"> </w:t>
      </w:r>
      <w:r w:rsidR="00FD454F" w:rsidRPr="00FD454F">
        <w:rPr>
          <w:rFonts w:asciiTheme="minorHAnsi" w:hAnsiTheme="minorHAnsi" w:cstheme="minorHAnsi"/>
          <w:b/>
          <w:color w:val="00B0F0"/>
          <w:sz w:val="22"/>
        </w:rPr>
        <w:t>(Matthew 1:23)</w:t>
      </w:r>
    </w:p>
    <w:sectPr w:rsidR="00BF4645" w:rsidRPr="00BF4645" w:rsidSect="00B750F6">
      <w:pgSz w:w="12240" w:h="15840"/>
      <w:pgMar w:top="340" w:right="356" w:bottom="549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90D41"/>
    <w:multiLevelType w:val="hybridMultilevel"/>
    <w:tmpl w:val="1E8C39BA"/>
    <w:lvl w:ilvl="0" w:tplc="ACF6D8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F4A04"/>
    <w:multiLevelType w:val="hybridMultilevel"/>
    <w:tmpl w:val="DE9C9668"/>
    <w:lvl w:ilvl="0" w:tplc="20500B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516E3"/>
    <w:multiLevelType w:val="hybridMultilevel"/>
    <w:tmpl w:val="24CC1AE0"/>
    <w:lvl w:ilvl="0" w:tplc="9A9AAC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C4A69"/>
    <w:multiLevelType w:val="hybridMultilevel"/>
    <w:tmpl w:val="4CB29F28"/>
    <w:lvl w:ilvl="0" w:tplc="5E88EF5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05CAC"/>
    <w:multiLevelType w:val="hybridMultilevel"/>
    <w:tmpl w:val="10A28F12"/>
    <w:lvl w:ilvl="0" w:tplc="430C97DA">
      <w:start w:val="2"/>
      <w:numFmt w:val="lowerLetter"/>
      <w:lvlText w:val="%1."/>
      <w:lvlJc w:val="left"/>
      <w:pPr>
        <w:ind w:left="12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DEF7F8">
      <w:start w:val="1"/>
      <w:numFmt w:val="lowerLetter"/>
      <w:lvlText w:val="%2"/>
      <w:lvlJc w:val="left"/>
      <w:pPr>
        <w:ind w:left="2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AAC460">
      <w:start w:val="1"/>
      <w:numFmt w:val="lowerRoman"/>
      <w:lvlText w:val="%3"/>
      <w:lvlJc w:val="left"/>
      <w:pPr>
        <w:ind w:left="3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445B80">
      <w:start w:val="1"/>
      <w:numFmt w:val="decimal"/>
      <w:lvlText w:val="%4"/>
      <w:lvlJc w:val="left"/>
      <w:pPr>
        <w:ind w:left="4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BCDE6C">
      <w:start w:val="1"/>
      <w:numFmt w:val="lowerLetter"/>
      <w:lvlText w:val="%5"/>
      <w:lvlJc w:val="left"/>
      <w:pPr>
        <w:ind w:left="49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4E8198">
      <w:start w:val="1"/>
      <w:numFmt w:val="lowerRoman"/>
      <w:lvlText w:val="%6"/>
      <w:lvlJc w:val="left"/>
      <w:pPr>
        <w:ind w:left="5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44DFC8">
      <w:start w:val="1"/>
      <w:numFmt w:val="decimal"/>
      <w:lvlText w:val="%7"/>
      <w:lvlJc w:val="left"/>
      <w:pPr>
        <w:ind w:left="6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C85FAA">
      <w:start w:val="1"/>
      <w:numFmt w:val="lowerLetter"/>
      <w:lvlText w:val="%8"/>
      <w:lvlJc w:val="left"/>
      <w:pPr>
        <w:ind w:left="7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EE306E">
      <w:start w:val="1"/>
      <w:numFmt w:val="lowerRoman"/>
      <w:lvlText w:val="%9"/>
      <w:lvlJc w:val="left"/>
      <w:pPr>
        <w:ind w:left="7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39126EB"/>
    <w:multiLevelType w:val="hybridMultilevel"/>
    <w:tmpl w:val="5F8036C8"/>
    <w:lvl w:ilvl="0" w:tplc="40A6B5C2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3901BD0"/>
    <w:multiLevelType w:val="hybridMultilevel"/>
    <w:tmpl w:val="C7A82EF4"/>
    <w:lvl w:ilvl="0" w:tplc="6E460EB0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76C03"/>
    <w:multiLevelType w:val="hybridMultilevel"/>
    <w:tmpl w:val="22A440C8"/>
    <w:lvl w:ilvl="0" w:tplc="7FA2F2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D740BE"/>
    <w:multiLevelType w:val="hybridMultilevel"/>
    <w:tmpl w:val="1C78A192"/>
    <w:lvl w:ilvl="0" w:tplc="A72256E6">
      <w:start w:val="1"/>
      <w:numFmt w:val="upperRoman"/>
      <w:lvlText w:val="%1."/>
      <w:lvlJc w:val="left"/>
      <w:pPr>
        <w:ind w:left="7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9" w15:restartNumberingAfterBreak="0">
    <w:nsid w:val="4C9A75F9"/>
    <w:multiLevelType w:val="multilevel"/>
    <w:tmpl w:val="53F42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9C040B"/>
    <w:multiLevelType w:val="hybridMultilevel"/>
    <w:tmpl w:val="5C92A292"/>
    <w:lvl w:ilvl="0" w:tplc="C0FCFB9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50785C"/>
    <w:multiLevelType w:val="hybridMultilevel"/>
    <w:tmpl w:val="F9EEB454"/>
    <w:lvl w:ilvl="0" w:tplc="61044D40">
      <w:start w:val="1"/>
      <w:numFmt w:val="upperRoman"/>
      <w:lvlText w:val="%1."/>
      <w:lvlJc w:val="left"/>
      <w:pPr>
        <w:ind w:left="705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2" w15:restartNumberingAfterBreak="0">
    <w:nsid w:val="652869DB"/>
    <w:multiLevelType w:val="hybridMultilevel"/>
    <w:tmpl w:val="AD2CE5AE"/>
    <w:lvl w:ilvl="0" w:tplc="E04C47E4">
      <w:start w:val="1"/>
      <w:numFmt w:val="bullet"/>
      <w:lvlText w:val="•"/>
      <w:lvlJc w:val="left"/>
      <w:pPr>
        <w:ind w:left="705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DE54D8">
      <w:start w:val="1"/>
      <w:numFmt w:val="bullet"/>
      <w:lvlText w:val="o"/>
      <w:lvlJc w:val="left"/>
      <w:pPr>
        <w:ind w:left="135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68CFCE">
      <w:start w:val="1"/>
      <w:numFmt w:val="bullet"/>
      <w:lvlText w:val="▪"/>
      <w:lvlJc w:val="left"/>
      <w:pPr>
        <w:ind w:left="207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049BCC">
      <w:start w:val="1"/>
      <w:numFmt w:val="bullet"/>
      <w:lvlText w:val="•"/>
      <w:lvlJc w:val="left"/>
      <w:pPr>
        <w:ind w:left="279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B4D27C">
      <w:start w:val="1"/>
      <w:numFmt w:val="bullet"/>
      <w:lvlText w:val="o"/>
      <w:lvlJc w:val="left"/>
      <w:pPr>
        <w:ind w:left="351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5A86A0">
      <w:start w:val="1"/>
      <w:numFmt w:val="bullet"/>
      <w:lvlText w:val="▪"/>
      <w:lvlJc w:val="left"/>
      <w:pPr>
        <w:ind w:left="423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3C58F4">
      <w:start w:val="1"/>
      <w:numFmt w:val="bullet"/>
      <w:lvlText w:val="•"/>
      <w:lvlJc w:val="left"/>
      <w:pPr>
        <w:ind w:left="495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C42B50">
      <w:start w:val="1"/>
      <w:numFmt w:val="bullet"/>
      <w:lvlText w:val="o"/>
      <w:lvlJc w:val="left"/>
      <w:pPr>
        <w:ind w:left="567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3E66C6">
      <w:start w:val="1"/>
      <w:numFmt w:val="bullet"/>
      <w:lvlText w:val="▪"/>
      <w:lvlJc w:val="left"/>
      <w:pPr>
        <w:ind w:left="6390"/>
      </w:pPr>
      <w:rPr>
        <w:rFonts w:ascii="Arial Rounded MT" w:eastAsia="Arial Rounded MT" w:hAnsi="Arial Rounded MT" w:cs="Arial Rounded M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85F4200"/>
    <w:multiLevelType w:val="hybridMultilevel"/>
    <w:tmpl w:val="E3AE4836"/>
    <w:lvl w:ilvl="0" w:tplc="DA9E6D4E">
      <w:start w:val="1"/>
      <w:numFmt w:val="upperLetter"/>
      <w:lvlText w:val="%1."/>
      <w:lvlJc w:val="left"/>
      <w:pPr>
        <w:ind w:left="107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11"/>
  </w:num>
  <w:num w:numId="8">
    <w:abstractNumId w:val="2"/>
  </w:num>
  <w:num w:numId="9">
    <w:abstractNumId w:val="10"/>
  </w:num>
  <w:num w:numId="10">
    <w:abstractNumId w:val="6"/>
  </w:num>
  <w:num w:numId="11">
    <w:abstractNumId w:val="9"/>
  </w:num>
  <w:num w:numId="12">
    <w:abstractNumId w:val="8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742"/>
    <w:rsid w:val="00046227"/>
    <w:rsid w:val="000478B0"/>
    <w:rsid w:val="00063909"/>
    <w:rsid w:val="000B219F"/>
    <w:rsid w:val="000C2714"/>
    <w:rsid w:val="000D4B25"/>
    <w:rsid w:val="000D55C5"/>
    <w:rsid w:val="000E0368"/>
    <w:rsid w:val="000E3D3B"/>
    <w:rsid w:val="000F49DF"/>
    <w:rsid w:val="000F7E73"/>
    <w:rsid w:val="001323AF"/>
    <w:rsid w:val="00133A01"/>
    <w:rsid w:val="00171A35"/>
    <w:rsid w:val="00181108"/>
    <w:rsid w:val="001955A6"/>
    <w:rsid w:val="00196D90"/>
    <w:rsid w:val="001E4AF8"/>
    <w:rsid w:val="001E7C22"/>
    <w:rsid w:val="00206104"/>
    <w:rsid w:val="00216D2F"/>
    <w:rsid w:val="00232C17"/>
    <w:rsid w:val="00261807"/>
    <w:rsid w:val="00285EE0"/>
    <w:rsid w:val="002A0DF0"/>
    <w:rsid w:val="002A1718"/>
    <w:rsid w:val="002B6876"/>
    <w:rsid w:val="002F3458"/>
    <w:rsid w:val="002F3857"/>
    <w:rsid w:val="002F71A5"/>
    <w:rsid w:val="0031632E"/>
    <w:rsid w:val="00333576"/>
    <w:rsid w:val="00356C00"/>
    <w:rsid w:val="0038557E"/>
    <w:rsid w:val="00396D77"/>
    <w:rsid w:val="003A6507"/>
    <w:rsid w:val="003B53C4"/>
    <w:rsid w:val="003D03E1"/>
    <w:rsid w:val="003E2002"/>
    <w:rsid w:val="00405AE4"/>
    <w:rsid w:val="0044156E"/>
    <w:rsid w:val="00441A1F"/>
    <w:rsid w:val="00442EA7"/>
    <w:rsid w:val="004839FB"/>
    <w:rsid w:val="004C2F6A"/>
    <w:rsid w:val="004D75C5"/>
    <w:rsid w:val="004F23E6"/>
    <w:rsid w:val="004F7D84"/>
    <w:rsid w:val="00507ADD"/>
    <w:rsid w:val="00532675"/>
    <w:rsid w:val="00544900"/>
    <w:rsid w:val="00547771"/>
    <w:rsid w:val="0055558E"/>
    <w:rsid w:val="00593703"/>
    <w:rsid w:val="005948F8"/>
    <w:rsid w:val="005A41F5"/>
    <w:rsid w:val="005C0448"/>
    <w:rsid w:val="005F0B3B"/>
    <w:rsid w:val="006461D7"/>
    <w:rsid w:val="00662444"/>
    <w:rsid w:val="00694065"/>
    <w:rsid w:val="006977B5"/>
    <w:rsid w:val="006B0961"/>
    <w:rsid w:val="006D191D"/>
    <w:rsid w:val="006E57BF"/>
    <w:rsid w:val="006F164F"/>
    <w:rsid w:val="007A61F3"/>
    <w:rsid w:val="007B1A31"/>
    <w:rsid w:val="007B3AAA"/>
    <w:rsid w:val="007C54D9"/>
    <w:rsid w:val="007E435D"/>
    <w:rsid w:val="00805BC1"/>
    <w:rsid w:val="0081225C"/>
    <w:rsid w:val="008135AE"/>
    <w:rsid w:val="00814BFF"/>
    <w:rsid w:val="00816432"/>
    <w:rsid w:val="0081718A"/>
    <w:rsid w:val="00824CA6"/>
    <w:rsid w:val="008250CF"/>
    <w:rsid w:val="00876268"/>
    <w:rsid w:val="008A054E"/>
    <w:rsid w:val="008D0583"/>
    <w:rsid w:val="008D4735"/>
    <w:rsid w:val="008F1AEB"/>
    <w:rsid w:val="00900CB0"/>
    <w:rsid w:val="0090546E"/>
    <w:rsid w:val="00907F8F"/>
    <w:rsid w:val="00963845"/>
    <w:rsid w:val="00967CB7"/>
    <w:rsid w:val="00972F33"/>
    <w:rsid w:val="00981C7A"/>
    <w:rsid w:val="00990DAB"/>
    <w:rsid w:val="009A527C"/>
    <w:rsid w:val="009A6243"/>
    <w:rsid w:val="009A7C3A"/>
    <w:rsid w:val="009D79C6"/>
    <w:rsid w:val="009F1422"/>
    <w:rsid w:val="00A558E3"/>
    <w:rsid w:val="00A607A1"/>
    <w:rsid w:val="00A64354"/>
    <w:rsid w:val="00AC6F4D"/>
    <w:rsid w:val="00AE6742"/>
    <w:rsid w:val="00AF0F0C"/>
    <w:rsid w:val="00B07AD2"/>
    <w:rsid w:val="00B10B60"/>
    <w:rsid w:val="00B11909"/>
    <w:rsid w:val="00B16593"/>
    <w:rsid w:val="00B33A95"/>
    <w:rsid w:val="00B6648C"/>
    <w:rsid w:val="00B750F6"/>
    <w:rsid w:val="00B95BC4"/>
    <w:rsid w:val="00BF4645"/>
    <w:rsid w:val="00C02372"/>
    <w:rsid w:val="00C14255"/>
    <w:rsid w:val="00C37575"/>
    <w:rsid w:val="00C64C24"/>
    <w:rsid w:val="00C657E7"/>
    <w:rsid w:val="00C94FBF"/>
    <w:rsid w:val="00CA49E8"/>
    <w:rsid w:val="00CB0B2A"/>
    <w:rsid w:val="00CF3A10"/>
    <w:rsid w:val="00D01D1A"/>
    <w:rsid w:val="00D15524"/>
    <w:rsid w:val="00D60D5F"/>
    <w:rsid w:val="00D86883"/>
    <w:rsid w:val="00D92E86"/>
    <w:rsid w:val="00DA6E22"/>
    <w:rsid w:val="00DD657B"/>
    <w:rsid w:val="00DF3260"/>
    <w:rsid w:val="00E173E8"/>
    <w:rsid w:val="00E27C1F"/>
    <w:rsid w:val="00E35BF1"/>
    <w:rsid w:val="00E36198"/>
    <w:rsid w:val="00E42014"/>
    <w:rsid w:val="00E43D33"/>
    <w:rsid w:val="00E46856"/>
    <w:rsid w:val="00E46B84"/>
    <w:rsid w:val="00E577EB"/>
    <w:rsid w:val="00E61FEE"/>
    <w:rsid w:val="00EE2872"/>
    <w:rsid w:val="00EF61A0"/>
    <w:rsid w:val="00F176E7"/>
    <w:rsid w:val="00F319F5"/>
    <w:rsid w:val="00F3273E"/>
    <w:rsid w:val="00F340A0"/>
    <w:rsid w:val="00F40A3D"/>
    <w:rsid w:val="00F41C7F"/>
    <w:rsid w:val="00F53F62"/>
    <w:rsid w:val="00F81F39"/>
    <w:rsid w:val="00F83C6A"/>
    <w:rsid w:val="00FD4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2EEAA"/>
  <w15:docId w15:val="{40C19115-5E79-4D93-A7ED-FE218A092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0F6"/>
    <w:pPr>
      <w:spacing w:after="8" w:line="248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B750F6"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i/>
      <w:color w:val="00AFEF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rsid w:val="00B750F6"/>
    <w:pPr>
      <w:keepNext/>
      <w:keepLines/>
      <w:spacing w:after="0"/>
      <w:ind w:left="10" w:hanging="10"/>
      <w:outlineLvl w:val="1"/>
    </w:pPr>
    <w:rPr>
      <w:rFonts w:ascii="Arial" w:eastAsia="Arial" w:hAnsi="Arial" w:cs="Arial"/>
      <w:i/>
      <w:color w:val="000000"/>
      <w:sz w:val="24"/>
    </w:rPr>
  </w:style>
  <w:style w:type="paragraph" w:styleId="Heading3">
    <w:name w:val="heading 3"/>
    <w:next w:val="Normal"/>
    <w:link w:val="Heading3Char"/>
    <w:uiPriority w:val="9"/>
    <w:unhideWhenUsed/>
    <w:qFormat/>
    <w:rsid w:val="00B750F6"/>
    <w:pPr>
      <w:keepNext/>
      <w:keepLines/>
      <w:spacing w:after="0"/>
      <w:ind w:left="10" w:hanging="10"/>
      <w:outlineLvl w:val="2"/>
    </w:pPr>
    <w:rPr>
      <w:rFonts w:ascii="Arial" w:eastAsia="Arial" w:hAnsi="Arial" w:cs="Arial"/>
      <w:b/>
      <w:i/>
      <w:color w:val="00AFE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B750F6"/>
    <w:rPr>
      <w:rFonts w:ascii="Arial" w:eastAsia="Arial" w:hAnsi="Arial" w:cs="Arial"/>
      <w:i/>
      <w:color w:val="000000"/>
      <w:sz w:val="24"/>
    </w:rPr>
  </w:style>
  <w:style w:type="character" w:customStyle="1" w:styleId="Heading1Char">
    <w:name w:val="Heading 1 Char"/>
    <w:link w:val="Heading1"/>
    <w:rsid w:val="00B750F6"/>
    <w:rPr>
      <w:rFonts w:ascii="Arial" w:eastAsia="Arial" w:hAnsi="Arial" w:cs="Arial"/>
      <w:b/>
      <w:i/>
      <w:color w:val="00AFEF"/>
      <w:sz w:val="24"/>
    </w:rPr>
  </w:style>
  <w:style w:type="character" w:customStyle="1" w:styleId="Heading3Char">
    <w:name w:val="Heading 3 Char"/>
    <w:link w:val="Heading3"/>
    <w:rsid w:val="00B750F6"/>
    <w:rPr>
      <w:rFonts w:ascii="Arial" w:eastAsia="Arial" w:hAnsi="Arial" w:cs="Arial"/>
      <w:b/>
      <w:i/>
      <w:color w:val="00AFEF"/>
      <w:sz w:val="24"/>
    </w:rPr>
  </w:style>
  <w:style w:type="paragraph" w:styleId="ListParagraph">
    <w:name w:val="List Paragraph"/>
    <w:basedOn w:val="Normal"/>
    <w:uiPriority w:val="34"/>
    <w:qFormat/>
    <w:rsid w:val="00356C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1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64F"/>
    <w:rPr>
      <w:rFonts w:ascii="Segoe UI" w:eastAsia="Arial" w:hAnsi="Segoe UI" w:cs="Segoe UI"/>
      <w:color w:val="000000"/>
      <w:sz w:val="18"/>
      <w:szCs w:val="18"/>
    </w:rPr>
  </w:style>
  <w:style w:type="character" w:customStyle="1" w:styleId="verse-29">
    <w:name w:val="verse-29"/>
    <w:basedOn w:val="DefaultParagraphFont"/>
    <w:rsid w:val="00441A1F"/>
  </w:style>
  <w:style w:type="character" w:customStyle="1" w:styleId="verse-23">
    <w:name w:val="verse-23"/>
    <w:basedOn w:val="DefaultParagraphFont"/>
    <w:rsid w:val="00441A1F"/>
  </w:style>
  <w:style w:type="character" w:customStyle="1" w:styleId="verse-10">
    <w:name w:val="verse-10"/>
    <w:basedOn w:val="DefaultParagraphFont"/>
    <w:rsid w:val="00C657E7"/>
  </w:style>
  <w:style w:type="character" w:styleId="Strong">
    <w:name w:val="Strong"/>
    <w:basedOn w:val="DefaultParagraphFont"/>
    <w:uiPriority w:val="22"/>
    <w:qFormat/>
    <w:rsid w:val="00A64354"/>
    <w:rPr>
      <w:b/>
      <w:bCs/>
    </w:rPr>
  </w:style>
  <w:style w:type="character" w:customStyle="1" w:styleId="verse-8">
    <w:name w:val="verse-8"/>
    <w:basedOn w:val="DefaultParagraphFont"/>
    <w:rsid w:val="00A64354"/>
  </w:style>
  <w:style w:type="character" w:customStyle="1" w:styleId="bold">
    <w:name w:val="bold"/>
    <w:basedOn w:val="DefaultParagraphFont"/>
    <w:rsid w:val="00E46B84"/>
  </w:style>
  <w:style w:type="character" w:styleId="Hyperlink">
    <w:name w:val="Hyperlink"/>
    <w:basedOn w:val="DefaultParagraphFont"/>
    <w:uiPriority w:val="99"/>
    <w:semiHidden/>
    <w:unhideWhenUsed/>
    <w:rsid w:val="00E46B84"/>
    <w:rPr>
      <w:color w:val="0000FF"/>
      <w:u w:val="single"/>
    </w:rPr>
  </w:style>
  <w:style w:type="character" w:customStyle="1" w:styleId="text">
    <w:name w:val="text"/>
    <w:basedOn w:val="DefaultParagraphFont"/>
    <w:rsid w:val="00B6648C"/>
  </w:style>
  <w:style w:type="character" w:customStyle="1" w:styleId="small-caps">
    <w:name w:val="small-caps"/>
    <w:basedOn w:val="DefaultParagraphFont"/>
    <w:rsid w:val="00B6648C"/>
  </w:style>
  <w:style w:type="character" w:customStyle="1" w:styleId="woj">
    <w:name w:val="woj"/>
    <w:basedOn w:val="DefaultParagraphFont"/>
    <w:rsid w:val="00814BFF"/>
  </w:style>
  <w:style w:type="paragraph" w:customStyle="1" w:styleId="first-line-none">
    <w:name w:val="first-line-none"/>
    <w:basedOn w:val="Normal"/>
    <w:rsid w:val="000E0368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NormalWeb">
    <w:name w:val="Normal (Web)"/>
    <w:basedOn w:val="Normal"/>
    <w:uiPriority w:val="99"/>
    <w:semiHidden/>
    <w:unhideWhenUsed/>
    <w:rsid w:val="000E0368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line">
    <w:name w:val="line"/>
    <w:basedOn w:val="Normal"/>
    <w:rsid w:val="000E0368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indent-1-breaks">
    <w:name w:val="indent-1-breaks"/>
    <w:basedOn w:val="DefaultParagraphFont"/>
    <w:rsid w:val="000E0368"/>
  </w:style>
  <w:style w:type="character" w:customStyle="1" w:styleId="oblique">
    <w:name w:val="oblique"/>
    <w:basedOn w:val="DefaultParagraphFont"/>
    <w:rsid w:val="00285EE0"/>
  </w:style>
  <w:style w:type="character" w:styleId="Emphasis">
    <w:name w:val="Emphasis"/>
    <w:basedOn w:val="DefaultParagraphFont"/>
    <w:uiPriority w:val="20"/>
    <w:qFormat/>
    <w:rsid w:val="004D75C5"/>
    <w:rPr>
      <w:i/>
      <w:iCs/>
    </w:rPr>
  </w:style>
  <w:style w:type="character" w:customStyle="1" w:styleId="chapternum">
    <w:name w:val="chapternum"/>
    <w:basedOn w:val="DefaultParagraphFont"/>
    <w:rsid w:val="0031632E"/>
  </w:style>
  <w:style w:type="paragraph" w:customStyle="1" w:styleId="top-1">
    <w:name w:val="top-1"/>
    <w:basedOn w:val="Normal"/>
    <w:rsid w:val="00D60D5F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highlight">
    <w:name w:val="highlight"/>
    <w:basedOn w:val="DefaultParagraphFont"/>
    <w:rsid w:val="00C37575"/>
  </w:style>
  <w:style w:type="paragraph" w:customStyle="1" w:styleId="copy-featured">
    <w:name w:val="copy-featured"/>
    <w:basedOn w:val="Normal"/>
    <w:rsid w:val="0038557E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9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798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7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418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5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561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358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86443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12" w:color="F7BD43"/>
                                        <w:left w:val="none" w:sz="0" w:space="0" w:color="auto"/>
                                        <w:bottom w:val="single" w:sz="6" w:space="12" w:color="F7BD43"/>
                                        <w:right w:val="none" w:sz="0" w:space="0" w:color="auto"/>
                                      </w:divBdr>
                                      <w:divsChild>
                                        <w:div w:id="157574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206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3974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51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022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45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54313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54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40326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12" w:color="F7BD43"/>
                                        <w:left w:val="none" w:sz="0" w:space="0" w:color="auto"/>
                                        <w:bottom w:val="single" w:sz="6" w:space="12" w:color="F7BD43"/>
                                        <w:right w:val="none" w:sz="0" w:space="0" w:color="auto"/>
                                      </w:divBdr>
                                      <w:divsChild>
                                        <w:div w:id="121651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5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4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5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1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94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8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75140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1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8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1017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95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86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2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127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57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721534">
                                          <w:marLeft w:val="0"/>
                                          <w:marRight w:val="0"/>
                                          <w:marTop w:val="0"/>
                                          <w:marBottom w:val="28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646533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488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349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34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53316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20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770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12" w:color="F7BD43"/>
                                        <w:left w:val="none" w:sz="0" w:space="0" w:color="auto"/>
                                        <w:bottom w:val="single" w:sz="6" w:space="12" w:color="F7BD43"/>
                                        <w:right w:val="none" w:sz="0" w:space="0" w:color="auto"/>
                                      </w:divBdr>
                                      <w:divsChild>
                                        <w:div w:id="2051491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6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8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5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086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22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51729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9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44617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12" w:color="F7BD43"/>
                                        <w:left w:val="none" w:sz="0" w:space="0" w:color="auto"/>
                                        <w:bottom w:val="single" w:sz="6" w:space="12" w:color="F7BD43"/>
                                        <w:right w:val="none" w:sz="0" w:space="0" w:color="auto"/>
                                      </w:divBdr>
                                      <w:divsChild>
                                        <w:div w:id="1283028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4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029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6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329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76926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65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94249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12" w:color="F7BD43"/>
                                        <w:left w:val="none" w:sz="0" w:space="0" w:color="auto"/>
                                        <w:bottom w:val="single" w:sz="6" w:space="12" w:color="F7BD43"/>
                                        <w:right w:val="none" w:sz="0" w:space="0" w:color="auto"/>
                                      </w:divBdr>
                                      <w:divsChild>
                                        <w:div w:id="1538857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5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283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7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7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85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19718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49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89406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12" w:color="F7BD43"/>
                                        <w:left w:val="none" w:sz="0" w:space="0" w:color="auto"/>
                                        <w:bottom w:val="single" w:sz="6" w:space="12" w:color="F7BD43"/>
                                        <w:right w:val="none" w:sz="0" w:space="0" w:color="auto"/>
                                      </w:divBdr>
                                      <w:divsChild>
                                        <w:div w:id="153534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1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58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0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2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8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98951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0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57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5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97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16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1399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273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347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12" w:color="F7BD43"/>
                                        <w:left w:val="none" w:sz="0" w:space="0" w:color="auto"/>
                                        <w:bottom w:val="single" w:sz="6" w:space="12" w:color="F7BD43"/>
                                        <w:right w:val="none" w:sz="0" w:space="0" w:color="auto"/>
                                      </w:divBdr>
                                      <w:divsChild>
                                        <w:div w:id="110511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80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9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853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4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371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30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05877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24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42715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12" w:color="F7BD43"/>
                                        <w:left w:val="none" w:sz="0" w:space="0" w:color="auto"/>
                                        <w:bottom w:val="single" w:sz="6" w:space="12" w:color="F7BD43"/>
                                        <w:right w:val="none" w:sz="0" w:space="0" w:color="auto"/>
                                      </w:divBdr>
                                      <w:divsChild>
                                        <w:div w:id="1406688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4515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1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29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0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56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8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5938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B4741-CC09-40A5-9D1B-02B409666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David Chandler</cp:lastModifiedBy>
  <cp:revision>3</cp:revision>
  <cp:lastPrinted>2019-04-16T19:24:00Z</cp:lastPrinted>
  <dcterms:created xsi:type="dcterms:W3CDTF">2019-04-16T22:28:00Z</dcterms:created>
  <dcterms:modified xsi:type="dcterms:W3CDTF">2019-05-16T03:26:00Z</dcterms:modified>
</cp:coreProperties>
</file>